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D343" w14:textId="44A2DE77" w:rsidR="005F75F2" w:rsidRDefault="00675507" w:rsidP="00675507">
      <w:pPr>
        <w:jc w:val="left"/>
      </w:pPr>
      <w:r>
        <w:rPr>
          <w:rFonts w:hint="eastAsia"/>
        </w:rPr>
        <w:t>会員</w:t>
      </w:r>
      <w:r w:rsidR="005F75F2">
        <w:rPr>
          <w:rFonts w:hint="eastAsia"/>
        </w:rPr>
        <w:t>各位</w:t>
      </w:r>
    </w:p>
    <w:p w14:paraId="273662B3" w14:textId="6C752838" w:rsidR="00675507" w:rsidRDefault="00675507" w:rsidP="00675507">
      <w:pPr>
        <w:jc w:val="left"/>
      </w:pPr>
    </w:p>
    <w:p w14:paraId="1AF228D2" w14:textId="77777777" w:rsidR="00675507" w:rsidRDefault="00675507" w:rsidP="00675507">
      <w:pPr>
        <w:jc w:val="center"/>
      </w:pPr>
      <w:r>
        <w:rPr>
          <w:rFonts w:hint="eastAsia"/>
        </w:rPr>
        <w:t>営業再開にあたっての</w:t>
      </w:r>
    </w:p>
    <w:p w14:paraId="6594D936" w14:textId="7E8D2612" w:rsidR="00675507" w:rsidRDefault="00675507" w:rsidP="00675507">
      <w:pPr>
        <w:jc w:val="center"/>
      </w:pPr>
      <w:r>
        <w:rPr>
          <w:rFonts w:hint="eastAsia"/>
        </w:rPr>
        <w:t>感染拡大防止策、および新たなご利用ルール（ビバルール）について</w:t>
      </w:r>
    </w:p>
    <w:p w14:paraId="07FA7D86" w14:textId="2FAE3BCC" w:rsidR="00675507" w:rsidRDefault="00675507" w:rsidP="00675507">
      <w:pPr>
        <w:jc w:val="center"/>
      </w:pPr>
    </w:p>
    <w:p w14:paraId="4590F53F" w14:textId="1DA9E285" w:rsidR="005F75F2" w:rsidRDefault="005F75F2" w:rsidP="005F75F2">
      <w:pPr>
        <w:jc w:val="right"/>
      </w:pPr>
      <w:r>
        <w:rPr>
          <w:rFonts w:hint="eastAsia"/>
        </w:rPr>
        <w:t>令和2年5月2</w:t>
      </w:r>
      <w:r w:rsidR="00AF6CFE">
        <w:rPr>
          <w:rFonts w:hint="eastAsia"/>
        </w:rPr>
        <w:t>９</w:t>
      </w:r>
      <w:r>
        <w:rPr>
          <w:rFonts w:hint="eastAsia"/>
        </w:rPr>
        <w:t>日</w:t>
      </w:r>
    </w:p>
    <w:p w14:paraId="4A38CAD7" w14:textId="4D6D3880" w:rsidR="00675507" w:rsidRDefault="00675507" w:rsidP="00675507">
      <w:pPr>
        <w:jc w:val="right"/>
      </w:pPr>
      <w:r>
        <w:rPr>
          <w:rFonts w:hint="eastAsia"/>
        </w:rPr>
        <w:t>ビバスポーツアカデミー</w:t>
      </w:r>
      <w:r w:rsidR="0098489F">
        <w:rPr>
          <w:rFonts w:hint="eastAsia"/>
        </w:rPr>
        <w:t>枚方</w:t>
      </w:r>
    </w:p>
    <w:p w14:paraId="1DD634D3" w14:textId="6D3405CD" w:rsidR="00675507" w:rsidRDefault="00675507" w:rsidP="0098489F">
      <w:pPr>
        <w:wordWrap w:val="0"/>
        <w:jc w:val="right"/>
      </w:pPr>
      <w:r>
        <w:rPr>
          <w:rFonts w:hint="eastAsia"/>
        </w:rPr>
        <w:t xml:space="preserve">支配人　</w:t>
      </w:r>
      <w:r w:rsidR="0098489F">
        <w:rPr>
          <w:rFonts w:hint="eastAsia"/>
        </w:rPr>
        <w:t>松野　大樹</w:t>
      </w:r>
    </w:p>
    <w:p w14:paraId="03C667C1" w14:textId="6D8704E4" w:rsidR="00675507" w:rsidRDefault="00675507" w:rsidP="00675507">
      <w:pPr>
        <w:jc w:val="right"/>
      </w:pPr>
    </w:p>
    <w:p w14:paraId="6FD39E5A" w14:textId="622665A9" w:rsidR="00675507" w:rsidRDefault="00675507" w:rsidP="00675507">
      <w:pPr>
        <w:jc w:val="left"/>
      </w:pPr>
      <w:r>
        <w:rPr>
          <w:rFonts w:hint="eastAsia"/>
        </w:rPr>
        <w:t xml:space="preserve">　平素はビバスポーツアカデミーをご利用いただき、ありがとうございます。</w:t>
      </w:r>
    </w:p>
    <w:p w14:paraId="7616E413" w14:textId="75561BCF" w:rsidR="00675507" w:rsidRDefault="00675507" w:rsidP="00675507">
      <w:pPr>
        <w:jc w:val="left"/>
      </w:pPr>
      <w:r>
        <w:rPr>
          <w:rFonts w:hint="eastAsia"/>
        </w:rPr>
        <w:t xml:space="preserve">　また新型コロナウイルス感染拡大防止のための休業にご協力いただきましたことを感謝申し上げます。</w:t>
      </w:r>
    </w:p>
    <w:p w14:paraId="0375DCCC" w14:textId="2E144CBE" w:rsidR="00675507" w:rsidRDefault="00675507" w:rsidP="00675507">
      <w:pPr>
        <w:jc w:val="left"/>
      </w:pPr>
      <w:r>
        <w:rPr>
          <w:rFonts w:hint="eastAsia"/>
        </w:rPr>
        <w:t xml:space="preserve">　さて、令和2年</w:t>
      </w:r>
      <w:r w:rsidR="00AF6CFE">
        <w:rPr>
          <w:rFonts w:hint="eastAsia"/>
        </w:rPr>
        <w:t>６</w:t>
      </w:r>
      <w:r>
        <w:rPr>
          <w:rFonts w:hint="eastAsia"/>
        </w:rPr>
        <w:t>月</w:t>
      </w:r>
      <w:r w:rsidR="00AF6CFE">
        <w:rPr>
          <w:rFonts w:hint="eastAsia"/>
        </w:rPr>
        <w:t>１</w:t>
      </w:r>
      <w:r w:rsidR="00CA7D53">
        <w:rPr>
          <w:rFonts w:hint="eastAsia"/>
        </w:rPr>
        <w:t>日午前0時をもってスポーツジムに対する</w:t>
      </w:r>
      <w:r w:rsidR="00F2251A">
        <w:rPr>
          <w:rFonts w:hint="eastAsia"/>
        </w:rPr>
        <w:t>大阪府</w:t>
      </w:r>
      <w:r>
        <w:rPr>
          <w:rFonts w:hint="eastAsia"/>
        </w:rPr>
        <w:t>の</w:t>
      </w:r>
      <w:r w:rsidR="00CA7D53">
        <w:rPr>
          <w:rFonts w:hint="eastAsia"/>
        </w:rPr>
        <w:t>休業要請</w:t>
      </w:r>
      <w:r>
        <w:rPr>
          <w:rFonts w:hint="eastAsia"/>
        </w:rPr>
        <w:t>が解除され</w:t>
      </w:r>
      <w:r w:rsidR="00CA7D53">
        <w:rPr>
          <w:rFonts w:hint="eastAsia"/>
        </w:rPr>
        <w:t>ることが発表されました。</w:t>
      </w:r>
      <w:r>
        <w:rPr>
          <w:rFonts w:hint="eastAsia"/>
        </w:rPr>
        <w:t>これを受け、当施設においても</w:t>
      </w:r>
      <w:r w:rsidR="00AF6CFE">
        <w:rPr>
          <w:rFonts w:hint="eastAsia"/>
        </w:rPr>
        <w:t>６月１</w:t>
      </w:r>
      <w:r>
        <w:rPr>
          <w:rFonts w:hint="eastAsia"/>
        </w:rPr>
        <w:t>日より</w:t>
      </w:r>
      <w:r w:rsidR="002A39B2" w:rsidRPr="002A39B2">
        <w:rPr>
          <w:rFonts w:hint="eastAsia"/>
          <w:b/>
          <w:bCs/>
          <w:u w:val="single"/>
        </w:rPr>
        <w:t>（１）</w:t>
      </w:r>
      <w:r w:rsidR="00D668E1" w:rsidRPr="00E940CA">
        <w:rPr>
          <w:rFonts w:hint="eastAsia"/>
          <w:b/>
          <w:bCs/>
          <w:u w:val="single"/>
        </w:rPr>
        <w:t>段階的に</w:t>
      </w:r>
      <w:r w:rsidRPr="00E940CA">
        <w:rPr>
          <w:rFonts w:hint="eastAsia"/>
          <w:b/>
          <w:bCs/>
          <w:u w:val="single"/>
        </w:rPr>
        <w:t>営業を再開</w:t>
      </w:r>
      <w:r>
        <w:rPr>
          <w:rFonts w:hint="eastAsia"/>
        </w:rPr>
        <w:t>することとしました</w:t>
      </w:r>
      <w:r w:rsidR="00D668E1">
        <w:rPr>
          <w:rFonts w:hint="eastAsia"/>
        </w:rPr>
        <w:t>ので、お知らせします。</w:t>
      </w:r>
    </w:p>
    <w:p w14:paraId="37279F6C" w14:textId="04F761CC" w:rsidR="00F5209B" w:rsidRDefault="00D668E1" w:rsidP="00675507">
      <w:pPr>
        <w:jc w:val="left"/>
      </w:pPr>
      <w:r>
        <w:rPr>
          <w:rFonts w:hint="eastAsia"/>
        </w:rPr>
        <w:t xml:space="preserve">　わたしたちスポーツジムは、地域のみなさんに</w:t>
      </w:r>
      <w:r w:rsidR="00E940CA">
        <w:rPr>
          <w:rFonts w:hint="eastAsia"/>
        </w:rPr>
        <w:t>正しい方法による適度な負荷の</w:t>
      </w:r>
      <w:r>
        <w:rPr>
          <w:rFonts w:hint="eastAsia"/>
        </w:rPr>
        <w:t>運動の場を提供することにより、いつでも自らの意思で身体を動かせるよう身体機能を維持向上する、感染症等病気に負けない免疫力をつける、感染した場合の重症化を防ぎ、自然治癒力を高める、そして、人と人がつながり、社会的孤立を防ぐことにより、地域の</w:t>
      </w:r>
      <w:r w:rsidR="00F80455">
        <w:rPr>
          <w:rFonts w:hint="eastAsia"/>
        </w:rPr>
        <w:t>健康</w:t>
      </w:r>
      <w:r>
        <w:rPr>
          <w:rFonts w:hint="eastAsia"/>
        </w:rPr>
        <w:t>を</w:t>
      </w:r>
      <w:r w:rsidR="005B1DF5">
        <w:rPr>
          <w:rFonts w:hint="eastAsia"/>
        </w:rPr>
        <w:t>維持向上する</w:t>
      </w:r>
      <w:r w:rsidR="00371367">
        <w:rPr>
          <w:rFonts w:hint="eastAsia"/>
        </w:rPr>
        <w:t>役割</w:t>
      </w:r>
      <w:r w:rsidR="005B1DF5">
        <w:rPr>
          <w:rFonts w:hint="eastAsia"/>
        </w:rPr>
        <w:t>を担っています。このような時代だからこそ、専門知識と設備を持つ私たち</w:t>
      </w:r>
      <w:r w:rsidR="00371367">
        <w:rPr>
          <w:rFonts w:hint="eastAsia"/>
        </w:rPr>
        <w:t>が、地域のみなさんそれぞれにあった</w:t>
      </w:r>
      <w:r w:rsidR="00C434F0">
        <w:rPr>
          <w:rFonts w:hint="eastAsia"/>
        </w:rPr>
        <w:t>正しい方法による</w:t>
      </w:r>
      <w:r w:rsidR="00E940CA">
        <w:rPr>
          <w:rFonts w:hint="eastAsia"/>
        </w:rPr>
        <w:t>適度な負荷の</w:t>
      </w:r>
      <w:r w:rsidR="00371367">
        <w:rPr>
          <w:rFonts w:hint="eastAsia"/>
        </w:rPr>
        <w:t>運動を実践する場</w:t>
      </w:r>
      <w:r w:rsidR="00E87832">
        <w:rPr>
          <w:rFonts w:hint="eastAsia"/>
        </w:rPr>
        <w:t>を提供し続けることが</w:t>
      </w:r>
      <w:r w:rsidR="00371367">
        <w:rPr>
          <w:rFonts w:hint="eastAsia"/>
        </w:rPr>
        <w:t>求めら</w:t>
      </w:r>
      <w:r w:rsidR="00E87832">
        <w:rPr>
          <w:rFonts w:hint="eastAsia"/>
        </w:rPr>
        <w:t>れています。</w:t>
      </w:r>
    </w:p>
    <w:p w14:paraId="4A2FEB52" w14:textId="4E9A13A8" w:rsidR="00F5209B" w:rsidRDefault="00E87832" w:rsidP="00675507">
      <w:pPr>
        <w:jc w:val="left"/>
      </w:pPr>
      <w:r>
        <w:rPr>
          <w:rFonts w:hint="eastAsia"/>
        </w:rPr>
        <w:t xml:space="preserve">　</w:t>
      </w:r>
      <w:r w:rsidR="00C434F0">
        <w:rPr>
          <w:rFonts w:hint="eastAsia"/>
        </w:rPr>
        <w:t>一方、</w:t>
      </w:r>
      <w:r w:rsidR="00E940CA">
        <w:rPr>
          <w:rFonts w:hint="eastAsia"/>
        </w:rPr>
        <w:t>スポーツジムは</w:t>
      </w:r>
      <w:r w:rsidR="00C434F0">
        <w:rPr>
          <w:rFonts w:hint="eastAsia"/>
        </w:rPr>
        <w:t>新型コロナウイルスが感染拡大しやすい「３密」が起こりやすい施設という側面もあることから、</w:t>
      </w:r>
      <w:r w:rsidR="00F5209B">
        <w:rPr>
          <w:rFonts w:hint="eastAsia"/>
        </w:rPr>
        <w:t>まずは感染している可能性のある方と万が一感染した場合、重症化する可能性の高い方のご利用を控えていただくため、来館時に検温等による</w:t>
      </w:r>
      <w:r w:rsidR="00F5209B" w:rsidRPr="00F5209B">
        <w:rPr>
          <w:rFonts w:hint="eastAsia"/>
          <w:b/>
          <w:bCs/>
          <w:u w:val="single"/>
        </w:rPr>
        <w:t>（２）利用可能な方の</w:t>
      </w:r>
      <w:r w:rsidR="00AB7709">
        <w:rPr>
          <w:rFonts w:hint="eastAsia"/>
          <w:b/>
          <w:bCs/>
          <w:u w:val="single"/>
        </w:rPr>
        <w:t>確認</w:t>
      </w:r>
      <w:r w:rsidR="00F5209B" w:rsidRPr="00F5209B">
        <w:rPr>
          <w:rFonts w:hint="eastAsia"/>
          <w:b/>
          <w:bCs/>
          <w:u w:val="single"/>
        </w:rPr>
        <w:t>（スクリーニング）</w:t>
      </w:r>
      <w:r w:rsidR="00F5209B">
        <w:rPr>
          <w:rFonts w:hint="eastAsia"/>
          <w:b/>
          <w:bCs/>
          <w:u w:val="single"/>
        </w:rPr>
        <w:t>を</w:t>
      </w:r>
      <w:r w:rsidR="00F5209B" w:rsidRPr="00F5209B">
        <w:rPr>
          <w:rFonts w:hint="eastAsia"/>
          <w:b/>
          <w:bCs/>
          <w:u w:val="single"/>
        </w:rPr>
        <w:t>実施</w:t>
      </w:r>
      <w:r w:rsidR="00F5209B">
        <w:rPr>
          <w:rFonts w:hint="eastAsia"/>
        </w:rPr>
        <w:t>いたします。そのうえで、</w:t>
      </w:r>
      <w:r w:rsidR="00C434F0">
        <w:rPr>
          <w:rFonts w:hint="eastAsia"/>
        </w:rPr>
        <w:t>可能な限り「３密」の状態を作り出さないよう</w:t>
      </w:r>
      <w:r w:rsidR="002A39B2" w:rsidRPr="002A39B2">
        <w:rPr>
          <w:rFonts w:hint="eastAsia"/>
          <w:b/>
          <w:bCs/>
          <w:u w:val="single"/>
        </w:rPr>
        <w:t>（</w:t>
      </w:r>
      <w:r w:rsidR="00F5209B">
        <w:rPr>
          <w:rFonts w:hint="eastAsia"/>
          <w:b/>
          <w:bCs/>
          <w:u w:val="single"/>
        </w:rPr>
        <w:t>３</w:t>
      </w:r>
      <w:r w:rsidR="002A39B2" w:rsidRPr="002A39B2">
        <w:rPr>
          <w:rFonts w:hint="eastAsia"/>
          <w:b/>
          <w:bCs/>
          <w:u w:val="single"/>
        </w:rPr>
        <w:t>）</w:t>
      </w:r>
      <w:r w:rsidR="002A39B2">
        <w:rPr>
          <w:rFonts w:hint="eastAsia"/>
          <w:b/>
          <w:bCs/>
          <w:u w:val="single"/>
        </w:rPr>
        <w:t>徹底的な</w:t>
      </w:r>
      <w:r w:rsidR="00E940CA" w:rsidRPr="00E940CA">
        <w:rPr>
          <w:rFonts w:hint="eastAsia"/>
          <w:b/>
          <w:bCs/>
          <w:u w:val="single"/>
        </w:rPr>
        <w:t>感染拡大防止策</w:t>
      </w:r>
      <w:r w:rsidR="002A39B2">
        <w:rPr>
          <w:rFonts w:hint="eastAsia"/>
          <w:b/>
          <w:bCs/>
          <w:u w:val="single"/>
        </w:rPr>
        <w:t>を実施</w:t>
      </w:r>
      <w:r w:rsidR="00F5209B" w:rsidRPr="00F5209B">
        <w:rPr>
          <w:rFonts w:hint="eastAsia"/>
        </w:rPr>
        <w:t>することと</w:t>
      </w:r>
      <w:r w:rsidR="002A39B2">
        <w:rPr>
          <w:rFonts w:hint="eastAsia"/>
        </w:rPr>
        <w:t>いたします。</w:t>
      </w:r>
      <w:r w:rsidR="00E940CA">
        <w:rPr>
          <w:rFonts w:hint="eastAsia"/>
        </w:rPr>
        <w:t>なお、「３密」の状態を作り出さないためには、会員のみなさんのご理解とご協力は必要不可欠であることから、施設ご利用にあたって</w:t>
      </w:r>
      <w:r w:rsidR="002A39B2" w:rsidRPr="002A39B2">
        <w:rPr>
          <w:rFonts w:hint="eastAsia"/>
          <w:b/>
          <w:bCs/>
          <w:u w:val="single"/>
        </w:rPr>
        <w:t>（</w:t>
      </w:r>
      <w:r w:rsidR="00F5209B">
        <w:rPr>
          <w:rFonts w:hint="eastAsia"/>
          <w:b/>
          <w:bCs/>
          <w:u w:val="single"/>
        </w:rPr>
        <w:t>４</w:t>
      </w:r>
      <w:r w:rsidR="002A39B2" w:rsidRPr="002A39B2">
        <w:rPr>
          <w:rFonts w:hint="eastAsia"/>
          <w:b/>
          <w:bCs/>
          <w:u w:val="single"/>
        </w:rPr>
        <w:t>）</w:t>
      </w:r>
      <w:r w:rsidR="00E940CA" w:rsidRPr="00E940CA">
        <w:rPr>
          <w:rFonts w:hint="eastAsia"/>
          <w:b/>
          <w:bCs/>
          <w:u w:val="single"/>
        </w:rPr>
        <w:t>「ビバルール」を</w:t>
      </w:r>
      <w:r w:rsidR="002A39B2">
        <w:rPr>
          <w:rFonts w:hint="eastAsia"/>
          <w:b/>
          <w:bCs/>
          <w:u w:val="single"/>
        </w:rPr>
        <w:t>新たに</w:t>
      </w:r>
      <w:r w:rsidR="00E940CA" w:rsidRPr="00E940CA">
        <w:rPr>
          <w:rFonts w:hint="eastAsia"/>
          <w:b/>
          <w:bCs/>
          <w:u w:val="single"/>
        </w:rPr>
        <w:t>設定</w:t>
      </w:r>
      <w:r w:rsidR="00E940CA">
        <w:rPr>
          <w:rFonts w:hint="eastAsia"/>
        </w:rPr>
        <w:t>させていただきます。</w:t>
      </w:r>
    </w:p>
    <w:p w14:paraId="1AE51761" w14:textId="419A2AC6" w:rsidR="002A39B2" w:rsidRDefault="002A39B2" w:rsidP="00675507">
      <w:pPr>
        <w:jc w:val="left"/>
      </w:pPr>
      <w:r>
        <w:rPr>
          <w:rFonts w:hint="eastAsia"/>
        </w:rPr>
        <w:t xml:space="preserve">　さらに</w:t>
      </w:r>
      <w:r w:rsidR="009F6820">
        <w:rPr>
          <w:rFonts w:hint="eastAsia"/>
        </w:rPr>
        <w:t>今後の</w:t>
      </w:r>
      <w:r>
        <w:rPr>
          <w:rFonts w:hint="eastAsia"/>
        </w:rPr>
        <w:t>ウィズコロナ・アフターコロナ時代に</w:t>
      </w:r>
      <w:r w:rsidR="00F5209B">
        <w:rPr>
          <w:rFonts w:hint="eastAsia"/>
        </w:rPr>
        <w:t>対応するため、予約システムや非接触型チェックイン、オンラインによるライブ・オンデマンド配信などの</w:t>
      </w:r>
      <w:r w:rsidR="00F5209B" w:rsidRPr="00F5209B">
        <w:rPr>
          <w:rFonts w:hint="eastAsia"/>
          <w:b/>
          <w:bCs/>
          <w:u w:val="single"/>
        </w:rPr>
        <w:t>（５）スマート化の推進</w:t>
      </w:r>
      <w:r w:rsidR="00F5209B">
        <w:rPr>
          <w:rFonts w:hint="eastAsia"/>
        </w:rPr>
        <w:t>を</w:t>
      </w:r>
      <w:r w:rsidR="009F6820">
        <w:rPr>
          <w:rFonts w:hint="eastAsia"/>
        </w:rPr>
        <w:t>検討させていただきます。</w:t>
      </w:r>
    </w:p>
    <w:p w14:paraId="6574CF74" w14:textId="38FD2046" w:rsidR="009F6820" w:rsidRDefault="009F6820" w:rsidP="00675507">
      <w:pPr>
        <w:jc w:val="left"/>
      </w:pPr>
      <w:r>
        <w:rPr>
          <w:rFonts w:hint="eastAsia"/>
        </w:rPr>
        <w:t xml:space="preserve">　最後に</w:t>
      </w:r>
      <w:bookmarkStart w:id="0" w:name="_Hlk40527059"/>
      <w:r>
        <w:rPr>
          <w:rFonts w:hint="eastAsia"/>
        </w:rPr>
        <w:t>今回の新型コロナウイルスの最大の脅威は無症状の自覚なき感染者の存在です。手洗いやマスク着用など日頃の感染防止対策の徹底をよろしくお願いいたします。</w:t>
      </w:r>
    </w:p>
    <w:p w14:paraId="61CBF77E" w14:textId="1F587724" w:rsidR="00B024ED" w:rsidRDefault="00B024ED" w:rsidP="00675507">
      <w:pPr>
        <w:jc w:val="left"/>
      </w:pPr>
    </w:p>
    <w:p w14:paraId="1FDF549B" w14:textId="53D73336" w:rsidR="00B024ED" w:rsidRDefault="00B024ED" w:rsidP="00675507">
      <w:pPr>
        <w:jc w:val="left"/>
      </w:pPr>
    </w:p>
    <w:p w14:paraId="01D49289" w14:textId="5306452B" w:rsidR="00B024ED" w:rsidRDefault="00B024ED" w:rsidP="00675507">
      <w:pPr>
        <w:jc w:val="left"/>
      </w:pPr>
    </w:p>
    <w:p w14:paraId="329873B1" w14:textId="77777777" w:rsidR="00B024ED" w:rsidRDefault="00B024ED" w:rsidP="00675507">
      <w:pPr>
        <w:jc w:val="left"/>
      </w:pPr>
    </w:p>
    <w:p w14:paraId="31B51BCF" w14:textId="77777777" w:rsidR="005F75F2" w:rsidRDefault="005F75F2" w:rsidP="00675507">
      <w:pPr>
        <w:jc w:val="left"/>
      </w:pPr>
    </w:p>
    <w:bookmarkEnd w:id="0"/>
    <w:p w14:paraId="35546A80" w14:textId="17F20A7D" w:rsidR="009F6820" w:rsidRDefault="009F6820" w:rsidP="009F6820">
      <w:pPr>
        <w:pStyle w:val="a5"/>
        <w:numPr>
          <w:ilvl w:val="0"/>
          <w:numId w:val="1"/>
        </w:numPr>
        <w:ind w:leftChars="0"/>
        <w:jc w:val="left"/>
        <w:rPr>
          <w:b/>
          <w:bCs/>
        </w:rPr>
      </w:pPr>
      <w:r w:rsidRPr="009F6820">
        <w:rPr>
          <w:rFonts w:hint="eastAsia"/>
          <w:b/>
          <w:bCs/>
        </w:rPr>
        <w:lastRenderedPageBreak/>
        <w:t>段階的な営業再開について</w:t>
      </w:r>
    </w:p>
    <w:p w14:paraId="3B891DB3" w14:textId="4774230F" w:rsidR="009F6820" w:rsidRDefault="009F6820" w:rsidP="000B0904">
      <w:pPr>
        <w:pStyle w:val="a5"/>
        <w:ind w:leftChars="0" w:left="720"/>
        <w:jc w:val="left"/>
      </w:pPr>
      <w:r>
        <w:rPr>
          <w:rFonts w:hint="eastAsia"/>
          <w:b/>
          <w:bCs/>
        </w:rPr>
        <w:t xml:space="preserve">　</w:t>
      </w:r>
      <w:r>
        <w:rPr>
          <w:rFonts w:hint="eastAsia"/>
        </w:rPr>
        <w:t>国・</w:t>
      </w:r>
      <w:r w:rsidR="0098489F">
        <w:rPr>
          <w:rFonts w:hint="eastAsia"/>
        </w:rPr>
        <w:t>大阪府</w:t>
      </w:r>
      <w:r>
        <w:rPr>
          <w:rFonts w:hint="eastAsia"/>
        </w:rPr>
        <w:t>等の感染拡大防止策、地域の感染状況、施設の利用状況（「3密」の状況）、および新たな感染拡大防止策の有効性などを検証しつ</w:t>
      </w:r>
      <w:r w:rsidR="000B0904">
        <w:rPr>
          <w:rFonts w:hint="eastAsia"/>
        </w:rPr>
        <w:t>つ、段階的に営業を再開させていただきます。</w:t>
      </w:r>
    </w:p>
    <w:p w14:paraId="15153B83" w14:textId="77777777" w:rsidR="004D405E" w:rsidRPr="0098489F" w:rsidRDefault="004D405E" w:rsidP="009F6820">
      <w:pPr>
        <w:pStyle w:val="a5"/>
        <w:ind w:leftChars="0" w:left="720"/>
        <w:jc w:val="left"/>
      </w:pPr>
    </w:p>
    <w:p w14:paraId="6B4D77C7" w14:textId="2996268D" w:rsidR="00D550F9" w:rsidRPr="00D550F9" w:rsidRDefault="00D550F9" w:rsidP="00D550F9">
      <w:pPr>
        <w:pStyle w:val="a5"/>
        <w:ind w:leftChars="0" w:left="720"/>
        <w:jc w:val="center"/>
      </w:pPr>
      <w:r w:rsidRPr="00D550F9">
        <w:rPr>
          <w:rFonts w:hint="eastAsia"/>
        </w:rPr>
        <w:t>表１　段階的な営業再開の期間と営業内容について</w:t>
      </w:r>
    </w:p>
    <w:tbl>
      <w:tblPr>
        <w:tblStyle w:val="a6"/>
        <w:tblW w:w="0" w:type="auto"/>
        <w:tblInd w:w="720" w:type="dxa"/>
        <w:tblLook w:val="04A0" w:firstRow="1" w:lastRow="0" w:firstColumn="1" w:lastColumn="0" w:noHBand="0" w:noVBand="1"/>
      </w:tblPr>
      <w:tblGrid>
        <w:gridCol w:w="1102"/>
        <w:gridCol w:w="1673"/>
        <w:gridCol w:w="5565"/>
      </w:tblGrid>
      <w:tr w:rsidR="009F6820" w14:paraId="573A5E7D" w14:textId="77777777" w:rsidTr="00AF6CFE">
        <w:tc>
          <w:tcPr>
            <w:tcW w:w="1102" w:type="dxa"/>
          </w:tcPr>
          <w:p w14:paraId="3C5F340D" w14:textId="064EC8FD" w:rsidR="009F6820" w:rsidRPr="001F2BF8" w:rsidRDefault="001F2BF8" w:rsidP="001F2BF8">
            <w:pPr>
              <w:pStyle w:val="a5"/>
              <w:ind w:leftChars="0" w:left="0"/>
              <w:jc w:val="center"/>
            </w:pPr>
            <w:r>
              <w:rPr>
                <w:rFonts w:hint="eastAsia"/>
              </w:rPr>
              <w:t>段階</w:t>
            </w:r>
          </w:p>
        </w:tc>
        <w:tc>
          <w:tcPr>
            <w:tcW w:w="1673" w:type="dxa"/>
          </w:tcPr>
          <w:p w14:paraId="2B5CB9C8" w14:textId="1A6D12EA" w:rsidR="009F6820" w:rsidRPr="001F2BF8" w:rsidRDefault="001F2BF8" w:rsidP="001F2BF8">
            <w:pPr>
              <w:pStyle w:val="a5"/>
              <w:ind w:leftChars="0" w:left="0"/>
              <w:jc w:val="center"/>
            </w:pPr>
            <w:r>
              <w:rPr>
                <w:rFonts w:hint="eastAsia"/>
              </w:rPr>
              <w:t>期　　　間</w:t>
            </w:r>
          </w:p>
        </w:tc>
        <w:tc>
          <w:tcPr>
            <w:tcW w:w="5565" w:type="dxa"/>
          </w:tcPr>
          <w:p w14:paraId="1F4FE614" w14:textId="78F0B009" w:rsidR="001F2BF8" w:rsidRPr="001F2BF8" w:rsidRDefault="001F2BF8" w:rsidP="001F2BF8">
            <w:pPr>
              <w:pStyle w:val="a5"/>
              <w:ind w:leftChars="0" w:left="0"/>
              <w:jc w:val="center"/>
            </w:pPr>
            <w:r>
              <w:rPr>
                <w:rFonts w:hint="eastAsia"/>
              </w:rPr>
              <w:t>営　業　内　容</w:t>
            </w:r>
          </w:p>
        </w:tc>
      </w:tr>
      <w:tr w:rsidR="009F6820" w14:paraId="5523590C" w14:textId="77777777" w:rsidTr="00AF6CFE">
        <w:trPr>
          <w:trHeight w:val="5185"/>
        </w:trPr>
        <w:tc>
          <w:tcPr>
            <w:tcW w:w="1102" w:type="dxa"/>
            <w:vAlign w:val="center"/>
          </w:tcPr>
          <w:p w14:paraId="7547B75A" w14:textId="2A9E4D1F" w:rsidR="009F6820" w:rsidRPr="001F2BF8" w:rsidRDefault="009F6820" w:rsidP="001F2BF8">
            <w:pPr>
              <w:pStyle w:val="a5"/>
              <w:ind w:leftChars="0" w:left="0"/>
              <w:jc w:val="center"/>
            </w:pPr>
            <w:r w:rsidRPr="001F2BF8">
              <w:rPr>
                <w:rFonts w:hint="eastAsia"/>
              </w:rPr>
              <w:t>第１段階</w:t>
            </w:r>
          </w:p>
        </w:tc>
        <w:tc>
          <w:tcPr>
            <w:tcW w:w="1673" w:type="dxa"/>
            <w:vAlign w:val="center"/>
          </w:tcPr>
          <w:p w14:paraId="5B51DEA5" w14:textId="582A382A" w:rsidR="009F6820" w:rsidRPr="001F2BF8" w:rsidRDefault="00AF6CFE" w:rsidP="001F2BF8">
            <w:pPr>
              <w:pStyle w:val="a5"/>
              <w:ind w:leftChars="0" w:left="0"/>
              <w:jc w:val="center"/>
            </w:pPr>
            <w:r>
              <w:rPr>
                <w:rFonts w:hint="eastAsia"/>
              </w:rPr>
              <w:t>６</w:t>
            </w:r>
            <w:r w:rsidR="009F6820" w:rsidRPr="001F2BF8">
              <w:rPr>
                <w:rFonts w:hint="eastAsia"/>
              </w:rPr>
              <w:t>月</w:t>
            </w:r>
            <w:r>
              <w:rPr>
                <w:rFonts w:hint="eastAsia"/>
              </w:rPr>
              <w:t>１</w:t>
            </w:r>
            <w:r w:rsidR="009F6820" w:rsidRPr="001F2BF8">
              <w:rPr>
                <w:rFonts w:hint="eastAsia"/>
              </w:rPr>
              <w:t>日から</w:t>
            </w:r>
          </w:p>
        </w:tc>
        <w:tc>
          <w:tcPr>
            <w:tcW w:w="5565" w:type="dxa"/>
          </w:tcPr>
          <w:p w14:paraId="154B1D96" w14:textId="329F7093" w:rsidR="00AB7709" w:rsidRDefault="001F2BF8" w:rsidP="009F6820">
            <w:pPr>
              <w:pStyle w:val="a5"/>
              <w:ind w:leftChars="0" w:left="0"/>
              <w:jc w:val="left"/>
            </w:pPr>
            <w:r>
              <w:rPr>
                <w:rFonts w:hint="eastAsia"/>
              </w:rPr>
              <w:t>営業時間短縮</w:t>
            </w:r>
            <w:r w:rsidR="00AB7709">
              <w:rPr>
                <w:rFonts w:hint="eastAsia"/>
              </w:rPr>
              <w:t>によるジム・プールの個人利用のみ営業再開</w:t>
            </w:r>
          </w:p>
          <w:p w14:paraId="252CD58E" w14:textId="77777777" w:rsidR="00AF6CFE" w:rsidRPr="00EF4080" w:rsidRDefault="00AF6CFE" w:rsidP="00AF6CFE">
            <w:pPr>
              <w:pStyle w:val="a5"/>
              <w:ind w:leftChars="0" w:left="0"/>
              <w:jc w:val="left"/>
              <w:rPr>
                <w:u w:val="single"/>
              </w:rPr>
            </w:pPr>
            <w:r w:rsidRPr="00EF4080">
              <w:rPr>
                <w:rFonts w:hint="eastAsia"/>
                <w:u w:val="single"/>
              </w:rPr>
              <w:t>6/1（月）～6/5（金）</w:t>
            </w:r>
            <w:r>
              <w:rPr>
                <w:rFonts w:hint="eastAsia"/>
                <w:u w:val="single"/>
              </w:rPr>
              <w:t xml:space="preserve">　</w:t>
            </w:r>
            <w:r w:rsidRPr="00EF4080">
              <w:rPr>
                <w:rFonts w:hint="eastAsia"/>
                <w:u w:val="single"/>
              </w:rPr>
              <w:t>9：30～21：00</w:t>
            </w:r>
          </w:p>
          <w:p w14:paraId="227874AB" w14:textId="713F64E2" w:rsidR="00EF4080" w:rsidRPr="00AF6CFE" w:rsidRDefault="00CA7D53" w:rsidP="009F6820">
            <w:pPr>
              <w:pStyle w:val="a5"/>
              <w:ind w:leftChars="0" w:left="0"/>
              <w:jc w:val="left"/>
              <w:rPr>
                <w:u w:val="single"/>
              </w:rPr>
            </w:pPr>
            <w:r w:rsidRPr="00EF4080">
              <w:rPr>
                <w:rFonts w:hint="eastAsia"/>
                <w:u w:val="single"/>
              </w:rPr>
              <w:t>6/6</w:t>
            </w:r>
            <w:r w:rsidR="00D634BC" w:rsidRPr="00EF4080">
              <w:rPr>
                <w:rFonts w:hint="eastAsia"/>
                <w:u w:val="single"/>
              </w:rPr>
              <w:t>（土）・</w:t>
            </w:r>
            <w:r w:rsidRPr="00EF4080">
              <w:rPr>
                <w:rFonts w:hint="eastAsia"/>
                <w:u w:val="single"/>
              </w:rPr>
              <w:t>7</w:t>
            </w:r>
            <w:r w:rsidR="00D634BC" w:rsidRPr="00EF4080">
              <w:rPr>
                <w:rFonts w:hint="eastAsia"/>
                <w:u w:val="single"/>
              </w:rPr>
              <w:t>（日）9：30～17：30</w:t>
            </w:r>
          </w:p>
          <w:p w14:paraId="1F61CD3B" w14:textId="77777777" w:rsidR="00EF4080" w:rsidRPr="00D634BC" w:rsidRDefault="00EF4080" w:rsidP="009F6820">
            <w:pPr>
              <w:pStyle w:val="a5"/>
              <w:ind w:leftChars="0" w:left="0"/>
              <w:jc w:val="left"/>
            </w:pPr>
          </w:p>
          <w:p w14:paraId="2E24EE70" w14:textId="0506235C" w:rsidR="004D405E" w:rsidRDefault="004D405E" w:rsidP="009F6820">
            <w:pPr>
              <w:pStyle w:val="a5"/>
              <w:ind w:leftChars="0" w:left="0"/>
              <w:jc w:val="left"/>
            </w:pPr>
            <w:r>
              <w:rPr>
                <w:rFonts w:hint="eastAsia"/>
              </w:rPr>
              <w:t>利用可能な施設：マシン類、プール</w:t>
            </w:r>
            <w:r w:rsidR="00D634BC">
              <w:rPr>
                <w:rFonts w:hint="eastAsia"/>
              </w:rPr>
              <w:t>、</w:t>
            </w:r>
            <w:r w:rsidR="006301F0">
              <w:rPr>
                <w:rFonts w:hint="eastAsia"/>
              </w:rPr>
              <w:t>更衣室</w:t>
            </w:r>
          </w:p>
          <w:p w14:paraId="012D86D2" w14:textId="30D18DC8" w:rsidR="00AF6CFE" w:rsidRDefault="004D405E" w:rsidP="009F6820">
            <w:pPr>
              <w:pStyle w:val="a5"/>
              <w:ind w:leftChars="0" w:left="0"/>
              <w:jc w:val="left"/>
            </w:pPr>
            <w:r>
              <w:rPr>
                <w:rFonts w:hint="eastAsia"/>
              </w:rPr>
              <w:t>利用不可の施設</w:t>
            </w:r>
            <w:r w:rsidR="0078410F">
              <w:rPr>
                <w:rFonts w:hint="eastAsia"/>
              </w:rPr>
              <w:t>・物</w:t>
            </w:r>
            <w:r>
              <w:rPr>
                <w:rFonts w:hint="eastAsia"/>
              </w:rPr>
              <w:t>：スタジオ、</w:t>
            </w:r>
            <w:r w:rsidR="005F75F2">
              <w:rPr>
                <w:rFonts w:hint="eastAsia"/>
              </w:rPr>
              <w:t>一部</w:t>
            </w:r>
            <w:r>
              <w:rPr>
                <w:rFonts w:hint="eastAsia"/>
              </w:rPr>
              <w:t>アイテム類、</w:t>
            </w:r>
            <w:r w:rsidR="006301F0">
              <w:rPr>
                <w:rFonts w:hint="eastAsia"/>
              </w:rPr>
              <w:t>更衣室</w:t>
            </w:r>
            <w:r>
              <w:rPr>
                <w:rFonts w:hint="eastAsia"/>
              </w:rPr>
              <w:t>サウナ</w:t>
            </w:r>
            <w:r w:rsidR="00D634BC">
              <w:rPr>
                <w:rFonts w:hint="eastAsia"/>
              </w:rPr>
              <w:t>、脱水機</w:t>
            </w:r>
            <w:r w:rsidR="00B21D0B">
              <w:rPr>
                <w:rFonts w:hint="eastAsia"/>
              </w:rPr>
              <w:t>、ドライヤー</w:t>
            </w:r>
          </w:p>
          <w:p w14:paraId="70DD3A67" w14:textId="77777777" w:rsidR="004D405E" w:rsidRDefault="004D405E" w:rsidP="009F6820">
            <w:pPr>
              <w:pStyle w:val="a5"/>
              <w:ind w:leftChars="0" w:left="0"/>
              <w:jc w:val="left"/>
            </w:pPr>
            <w:r>
              <w:rPr>
                <w:rFonts w:hint="eastAsia"/>
              </w:rPr>
              <w:t>＊ロッカーの一部利用制限、ロッカーキーカードの廃止</w:t>
            </w:r>
          </w:p>
          <w:p w14:paraId="00E0427F" w14:textId="77777777" w:rsidR="002F24A6" w:rsidRDefault="002F24A6" w:rsidP="00AF6CFE">
            <w:pPr>
              <w:pStyle w:val="a5"/>
              <w:ind w:leftChars="0" w:left="0"/>
              <w:jc w:val="left"/>
            </w:pPr>
          </w:p>
          <w:p w14:paraId="72166CB6" w14:textId="0C0A4406" w:rsidR="00AF6CFE" w:rsidRDefault="00AF6CFE" w:rsidP="00AF6CFE">
            <w:pPr>
              <w:pStyle w:val="a5"/>
              <w:ind w:leftChars="0" w:left="0"/>
              <w:jc w:val="left"/>
            </w:pPr>
            <w:r>
              <w:rPr>
                <w:rFonts w:hint="eastAsia"/>
              </w:rPr>
              <w:t>子どもスイミング等キッズプログラムの制限付再開</w:t>
            </w:r>
          </w:p>
          <w:p w14:paraId="61558684" w14:textId="77777777" w:rsidR="00AF6CFE" w:rsidRDefault="00AF6CFE" w:rsidP="00AF6CFE">
            <w:pPr>
              <w:pStyle w:val="a5"/>
              <w:ind w:leftChars="0" w:left="0"/>
              <w:jc w:val="left"/>
            </w:pPr>
            <w:r>
              <w:rPr>
                <w:rFonts w:hint="eastAsia"/>
              </w:rPr>
              <w:t>＊制限については再開までに詳細公表</w:t>
            </w:r>
          </w:p>
          <w:p w14:paraId="6ED74FF5" w14:textId="29164E4C" w:rsidR="00AF6CFE" w:rsidRPr="001F2BF8" w:rsidRDefault="00AF6CFE" w:rsidP="00AF6CFE">
            <w:pPr>
              <w:pStyle w:val="a5"/>
              <w:ind w:leftChars="0" w:left="0"/>
              <w:jc w:val="left"/>
            </w:pPr>
            <w:r w:rsidRPr="001F2BF8">
              <w:rPr>
                <w:rFonts w:hint="eastAsia"/>
              </w:rPr>
              <w:t>＊感染状況や利用状況を考慮しながら、段階的に制限を緩和（強化）</w:t>
            </w:r>
          </w:p>
        </w:tc>
      </w:tr>
      <w:tr w:rsidR="00AF6CFE" w14:paraId="15A10799" w14:textId="77777777" w:rsidTr="00AF6CFE">
        <w:trPr>
          <w:trHeight w:val="140"/>
        </w:trPr>
        <w:tc>
          <w:tcPr>
            <w:tcW w:w="1102" w:type="dxa"/>
            <w:vAlign w:val="center"/>
          </w:tcPr>
          <w:p w14:paraId="311633C1" w14:textId="0F17E657" w:rsidR="00AF6CFE" w:rsidRPr="001F2BF8" w:rsidRDefault="00AF6CFE" w:rsidP="001F2BF8">
            <w:pPr>
              <w:pStyle w:val="a5"/>
              <w:ind w:leftChars="0" w:left="0"/>
              <w:jc w:val="center"/>
            </w:pPr>
            <w:r w:rsidRPr="001F2BF8">
              <w:rPr>
                <w:rFonts w:hint="eastAsia"/>
              </w:rPr>
              <w:t>第</w:t>
            </w:r>
            <w:r>
              <w:rPr>
                <w:rFonts w:hint="eastAsia"/>
              </w:rPr>
              <w:t>２</w:t>
            </w:r>
            <w:r w:rsidRPr="001F2BF8">
              <w:rPr>
                <w:rFonts w:hint="eastAsia"/>
              </w:rPr>
              <w:t>段階</w:t>
            </w:r>
          </w:p>
        </w:tc>
        <w:tc>
          <w:tcPr>
            <w:tcW w:w="1673" w:type="dxa"/>
            <w:vAlign w:val="center"/>
          </w:tcPr>
          <w:p w14:paraId="3BCC3221" w14:textId="22EC574C" w:rsidR="00AF6CFE" w:rsidRDefault="00AF6CFE" w:rsidP="001F2BF8">
            <w:pPr>
              <w:pStyle w:val="a5"/>
              <w:ind w:leftChars="0" w:left="0"/>
              <w:jc w:val="center"/>
            </w:pPr>
            <w:r w:rsidRPr="001F2BF8">
              <w:rPr>
                <w:rFonts w:hint="eastAsia"/>
              </w:rPr>
              <w:t>6月</w:t>
            </w:r>
            <w:r>
              <w:rPr>
                <w:rFonts w:hint="eastAsia"/>
              </w:rPr>
              <w:t>8</w:t>
            </w:r>
            <w:r w:rsidRPr="001F2BF8">
              <w:rPr>
                <w:rFonts w:hint="eastAsia"/>
              </w:rPr>
              <w:t>日</w:t>
            </w:r>
            <w:r>
              <w:rPr>
                <w:rFonts w:hint="eastAsia"/>
              </w:rPr>
              <w:t>から</w:t>
            </w:r>
          </w:p>
        </w:tc>
        <w:tc>
          <w:tcPr>
            <w:tcW w:w="5565" w:type="dxa"/>
          </w:tcPr>
          <w:p w14:paraId="5FDDC138" w14:textId="77777777" w:rsidR="00AF6CFE" w:rsidRDefault="00AF6CFE" w:rsidP="00F2251A">
            <w:pPr>
              <w:jc w:val="left"/>
            </w:pPr>
            <w:r>
              <w:rPr>
                <w:rFonts w:hint="eastAsia"/>
              </w:rPr>
              <w:t>・スタジオプログラム・プールの成人レッスンの制限付再開</w:t>
            </w:r>
          </w:p>
          <w:p w14:paraId="594A6D8A" w14:textId="77777777" w:rsidR="00AF6CFE" w:rsidRDefault="00AF6CFE" w:rsidP="00F2251A">
            <w:pPr>
              <w:pStyle w:val="a5"/>
              <w:ind w:leftChars="0" w:left="0"/>
              <w:jc w:val="left"/>
            </w:pPr>
            <w:r>
              <w:rPr>
                <w:rFonts w:hint="eastAsia"/>
              </w:rPr>
              <w:t>＊制限内容：時間の短縮、定員の制限、プログラムの制限などを予定</w:t>
            </w:r>
          </w:p>
          <w:p w14:paraId="17592C10" w14:textId="77777777" w:rsidR="00AF6CFE" w:rsidRDefault="00AF6CFE" w:rsidP="00F2251A">
            <w:pPr>
              <w:pStyle w:val="a5"/>
              <w:ind w:leftChars="0" w:left="0"/>
              <w:jc w:val="left"/>
            </w:pPr>
            <w:r>
              <w:rPr>
                <w:rFonts w:hint="eastAsia"/>
              </w:rPr>
              <w:t>＊制限については再開までに詳細公表</w:t>
            </w:r>
          </w:p>
          <w:p w14:paraId="52FC2EFD" w14:textId="77777777" w:rsidR="00AF6CFE" w:rsidRDefault="00AF6CFE" w:rsidP="0089027E">
            <w:pPr>
              <w:pStyle w:val="a5"/>
              <w:ind w:leftChars="0" w:left="0"/>
              <w:jc w:val="left"/>
            </w:pPr>
            <w:r w:rsidRPr="001F2BF8">
              <w:rPr>
                <w:rFonts w:hint="eastAsia"/>
              </w:rPr>
              <w:t>＊感染状況や利用状況を考慮しながら、段階的に制限を緩和（強化）</w:t>
            </w:r>
          </w:p>
          <w:p w14:paraId="23ABEC9D" w14:textId="2FA37D32" w:rsidR="00AF6CFE" w:rsidRDefault="00AF6CFE" w:rsidP="009F6820">
            <w:pPr>
              <w:pStyle w:val="a5"/>
              <w:ind w:leftChars="0" w:left="0"/>
              <w:jc w:val="left"/>
            </w:pPr>
            <w:r>
              <w:rPr>
                <w:rFonts w:hint="eastAsia"/>
              </w:rPr>
              <w:t>・グループレッスン、サークル活動などは当面の間中止いたします</w:t>
            </w:r>
          </w:p>
        </w:tc>
      </w:tr>
      <w:tr w:rsidR="00AF6CFE" w14:paraId="0400E946" w14:textId="77777777" w:rsidTr="00AF6CFE">
        <w:tc>
          <w:tcPr>
            <w:tcW w:w="1102" w:type="dxa"/>
            <w:vAlign w:val="center"/>
          </w:tcPr>
          <w:p w14:paraId="1FF4E91B" w14:textId="54F8EB98" w:rsidR="00AF6CFE" w:rsidRPr="001F2BF8" w:rsidRDefault="00AF6CFE" w:rsidP="001F2BF8">
            <w:pPr>
              <w:pStyle w:val="a5"/>
              <w:ind w:leftChars="0" w:left="0"/>
              <w:jc w:val="center"/>
            </w:pPr>
            <w:r w:rsidRPr="001F2BF8">
              <w:rPr>
                <w:rFonts w:hint="eastAsia"/>
              </w:rPr>
              <w:t>第</w:t>
            </w:r>
            <w:r>
              <w:rPr>
                <w:rFonts w:hint="eastAsia"/>
              </w:rPr>
              <w:t>3</w:t>
            </w:r>
            <w:r w:rsidRPr="001F2BF8">
              <w:rPr>
                <w:rFonts w:hint="eastAsia"/>
              </w:rPr>
              <w:t>段階</w:t>
            </w:r>
          </w:p>
        </w:tc>
        <w:tc>
          <w:tcPr>
            <w:tcW w:w="1673" w:type="dxa"/>
            <w:vAlign w:val="center"/>
          </w:tcPr>
          <w:p w14:paraId="119F83C2" w14:textId="13ADA76D" w:rsidR="00AF6CFE" w:rsidRPr="001F2BF8" w:rsidRDefault="00AF6CFE" w:rsidP="001F2BF8">
            <w:pPr>
              <w:pStyle w:val="a5"/>
              <w:ind w:leftChars="0" w:left="0"/>
              <w:jc w:val="center"/>
            </w:pPr>
            <w:r>
              <w:rPr>
                <w:rFonts w:hint="eastAsia"/>
              </w:rPr>
              <w:t>10月1日以降</w:t>
            </w:r>
          </w:p>
        </w:tc>
        <w:tc>
          <w:tcPr>
            <w:tcW w:w="5565" w:type="dxa"/>
          </w:tcPr>
          <w:p w14:paraId="043352FA" w14:textId="77777777" w:rsidR="00AF6CFE" w:rsidRDefault="00AF6CFE" w:rsidP="009F6820">
            <w:pPr>
              <w:pStyle w:val="a5"/>
              <w:ind w:leftChars="0" w:left="0"/>
              <w:jc w:val="left"/>
            </w:pPr>
            <w:r w:rsidRPr="001F2BF8">
              <w:rPr>
                <w:rFonts w:hint="eastAsia"/>
              </w:rPr>
              <w:t>新たな日常に対応した運営体制の確立</w:t>
            </w:r>
          </w:p>
          <w:p w14:paraId="2F8E5FE0" w14:textId="4002E682" w:rsidR="00AF6CFE" w:rsidRPr="001F2BF8" w:rsidRDefault="00AF6CFE" w:rsidP="0089027E">
            <w:pPr>
              <w:pStyle w:val="a5"/>
              <w:ind w:leftChars="0" w:left="0"/>
              <w:jc w:val="left"/>
            </w:pPr>
            <w:r>
              <w:rPr>
                <w:rFonts w:hint="eastAsia"/>
              </w:rPr>
              <w:t>（随時公表）</w:t>
            </w:r>
          </w:p>
        </w:tc>
      </w:tr>
    </w:tbl>
    <w:p w14:paraId="57CCBC1D" w14:textId="79BFEB8E" w:rsidR="009F6820" w:rsidRDefault="004D405E" w:rsidP="00EF4080">
      <w:pPr>
        <w:pStyle w:val="a5"/>
        <w:ind w:leftChars="0" w:left="720"/>
        <w:jc w:val="left"/>
        <w:rPr>
          <w:b/>
          <w:bCs/>
        </w:rPr>
      </w:pPr>
      <w:r>
        <w:rPr>
          <w:b/>
          <w:bCs/>
        </w:rPr>
        <w:br w:type="page"/>
      </w:r>
      <w:r w:rsidR="00AB7709" w:rsidRPr="00AB7709">
        <w:rPr>
          <w:rFonts w:hint="eastAsia"/>
          <w:b/>
          <w:bCs/>
        </w:rPr>
        <w:lastRenderedPageBreak/>
        <w:t>利用可能な方の</w:t>
      </w:r>
      <w:r w:rsidR="00AB7709">
        <w:rPr>
          <w:rFonts w:hint="eastAsia"/>
          <w:b/>
          <w:bCs/>
        </w:rPr>
        <w:t>確認</w:t>
      </w:r>
      <w:r w:rsidR="00AB7709" w:rsidRPr="00AB7709">
        <w:rPr>
          <w:rFonts w:hint="eastAsia"/>
          <w:b/>
          <w:bCs/>
        </w:rPr>
        <w:t>（スクリーニング）</w:t>
      </w:r>
      <w:r w:rsidR="00AB7709">
        <w:rPr>
          <w:rFonts w:hint="eastAsia"/>
          <w:b/>
          <w:bCs/>
        </w:rPr>
        <w:t>の</w:t>
      </w:r>
      <w:r w:rsidR="00AB7709" w:rsidRPr="00AB7709">
        <w:rPr>
          <w:rFonts w:hint="eastAsia"/>
          <w:b/>
          <w:bCs/>
        </w:rPr>
        <w:t>実施</w:t>
      </w:r>
    </w:p>
    <w:p w14:paraId="1BF7C1F9" w14:textId="32A5EC0E" w:rsidR="00AB7709" w:rsidRPr="00AB7709" w:rsidRDefault="00AB7709" w:rsidP="00AB7709">
      <w:pPr>
        <w:pStyle w:val="a5"/>
        <w:ind w:leftChars="0" w:left="720"/>
        <w:jc w:val="left"/>
      </w:pPr>
      <w:r>
        <w:rPr>
          <w:rFonts w:hint="eastAsia"/>
          <w:b/>
          <w:bCs/>
        </w:rPr>
        <w:t xml:space="preserve">　</w:t>
      </w:r>
      <w:r w:rsidRPr="00AB7709">
        <w:rPr>
          <w:rFonts w:hint="eastAsia"/>
        </w:rPr>
        <w:t>来館時に以下の手順で施設が利用可能な状態かを確認させていただきます。</w:t>
      </w:r>
    </w:p>
    <w:p w14:paraId="6883AD96" w14:textId="672F3706" w:rsidR="00AB7709" w:rsidRDefault="00AB7709" w:rsidP="00D550F9">
      <w:pPr>
        <w:pStyle w:val="a5"/>
        <w:ind w:leftChars="0" w:left="720"/>
        <w:jc w:val="left"/>
      </w:pPr>
      <w:r w:rsidRPr="00AB7709">
        <w:rPr>
          <w:rFonts w:hint="eastAsia"/>
        </w:rPr>
        <w:t>利用基準を満たさない方については申し訳ありませんが、ご利用をお控えいただきますので、ご了承ください。</w:t>
      </w:r>
    </w:p>
    <w:p w14:paraId="519905C7" w14:textId="77777777" w:rsidR="004D405E" w:rsidRDefault="004D405E" w:rsidP="00D550F9">
      <w:pPr>
        <w:pStyle w:val="a5"/>
        <w:ind w:leftChars="0" w:left="720"/>
        <w:jc w:val="left"/>
      </w:pPr>
    </w:p>
    <w:p w14:paraId="5CDD67E5" w14:textId="5D3BAE50" w:rsidR="00D550F9" w:rsidRDefault="00D550F9" w:rsidP="00D550F9">
      <w:pPr>
        <w:pStyle w:val="a5"/>
        <w:ind w:leftChars="0" w:left="720"/>
        <w:jc w:val="center"/>
      </w:pPr>
      <w:r>
        <w:rPr>
          <w:rFonts w:hint="eastAsia"/>
        </w:rPr>
        <w:t>表２　来館時のスクリーニング内容について</w:t>
      </w:r>
    </w:p>
    <w:tbl>
      <w:tblPr>
        <w:tblStyle w:val="a6"/>
        <w:tblW w:w="0" w:type="auto"/>
        <w:tblInd w:w="720" w:type="dxa"/>
        <w:tblLook w:val="04A0" w:firstRow="1" w:lastRow="0" w:firstColumn="1" w:lastColumn="0" w:noHBand="0" w:noVBand="1"/>
      </w:tblPr>
      <w:tblGrid>
        <w:gridCol w:w="1685"/>
        <w:gridCol w:w="3260"/>
        <w:gridCol w:w="2829"/>
      </w:tblGrid>
      <w:tr w:rsidR="00AB7709" w14:paraId="2251F264" w14:textId="77777777" w:rsidTr="00D550F9">
        <w:tc>
          <w:tcPr>
            <w:tcW w:w="1685" w:type="dxa"/>
            <w:vAlign w:val="center"/>
          </w:tcPr>
          <w:p w14:paraId="0B33E893" w14:textId="066BE75D" w:rsidR="00AB7709" w:rsidRDefault="005E4BA4" w:rsidP="00D550F9">
            <w:pPr>
              <w:pStyle w:val="a5"/>
              <w:ind w:leftChars="0" w:left="0"/>
              <w:jc w:val="center"/>
            </w:pPr>
            <w:r>
              <w:rPr>
                <w:rFonts w:hint="eastAsia"/>
              </w:rPr>
              <w:t>実施項目</w:t>
            </w:r>
          </w:p>
        </w:tc>
        <w:tc>
          <w:tcPr>
            <w:tcW w:w="3260" w:type="dxa"/>
            <w:vAlign w:val="center"/>
          </w:tcPr>
          <w:p w14:paraId="616DF803" w14:textId="4F571D20" w:rsidR="00AB7709" w:rsidRDefault="00D550F9" w:rsidP="00D550F9">
            <w:pPr>
              <w:pStyle w:val="a5"/>
              <w:ind w:leftChars="0" w:left="0"/>
              <w:jc w:val="center"/>
            </w:pPr>
            <w:r>
              <w:rPr>
                <w:rFonts w:hint="eastAsia"/>
              </w:rPr>
              <w:t>実施内容</w:t>
            </w:r>
          </w:p>
        </w:tc>
        <w:tc>
          <w:tcPr>
            <w:tcW w:w="2829" w:type="dxa"/>
            <w:vAlign w:val="center"/>
          </w:tcPr>
          <w:p w14:paraId="52D07629" w14:textId="40A17AE7" w:rsidR="00AB7709" w:rsidRDefault="005E4BA4" w:rsidP="00D550F9">
            <w:pPr>
              <w:pStyle w:val="a5"/>
              <w:ind w:leftChars="0" w:left="0"/>
              <w:jc w:val="center"/>
            </w:pPr>
            <w:r>
              <w:rPr>
                <w:rFonts w:hint="eastAsia"/>
              </w:rPr>
              <w:t>利用不可の判断基準</w:t>
            </w:r>
          </w:p>
        </w:tc>
      </w:tr>
      <w:tr w:rsidR="00D550F9" w14:paraId="7954C684" w14:textId="77777777" w:rsidTr="00D550F9">
        <w:tc>
          <w:tcPr>
            <w:tcW w:w="1685" w:type="dxa"/>
            <w:vAlign w:val="center"/>
          </w:tcPr>
          <w:p w14:paraId="028AE311" w14:textId="729AF29A" w:rsidR="00D550F9" w:rsidRDefault="00D550F9" w:rsidP="00D550F9">
            <w:pPr>
              <w:pStyle w:val="a5"/>
              <w:ind w:leftChars="0" w:left="0"/>
              <w:jc w:val="center"/>
            </w:pPr>
            <w:r>
              <w:rPr>
                <w:rFonts w:hint="eastAsia"/>
              </w:rPr>
              <w:t>飛沫感染防止</w:t>
            </w:r>
          </w:p>
        </w:tc>
        <w:tc>
          <w:tcPr>
            <w:tcW w:w="3260" w:type="dxa"/>
            <w:vAlign w:val="center"/>
          </w:tcPr>
          <w:p w14:paraId="2535BE85" w14:textId="20DAD73A" w:rsidR="00D550F9" w:rsidRDefault="00D550F9" w:rsidP="00D550F9">
            <w:pPr>
              <w:pStyle w:val="a5"/>
              <w:ind w:leftChars="0" w:left="0"/>
              <w:jc w:val="center"/>
            </w:pPr>
            <w:r>
              <w:rPr>
                <w:rFonts w:hint="eastAsia"/>
              </w:rPr>
              <w:t>マスク等を着用していること</w:t>
            </w:r>
          </w:p>
        </w:tc>
        <w:tc>
          <w:tcPr>
            <w:tcW w:w="2829" w:type="dxa"/>
            <w:vAlign w:val="center"/>
          </w:tcPr>
          <w:p w14:paraId="19DAC8C4" w14:textId="2519976A" w:rsidR="00D550F9" w:rsidRDefault="00D550F9" w:rsidP="00D550F9">
            <w:pPr>
              <w:pStyle w:val="a5"/>
              <w:ind w:leftChars="0" w:left="0"/>
              <w:jc w:val="center"/>
            </w:pPr>
            <w:r>
              <w:rPr>
                <w:rFonts w:hint="eastAsia"/>
              </w:rPr>
              <w:t>スタッフによる目視</w:t>
            </w:r>
          </w:p>
        </w:tc>
      </w:tr>
      <w:tr w:rsidR="00AB7709" w14:paraId="1800A24F" w14:textId="77777777" w:rsidTr="00D550F9">
        <w:tc>
          <w:tcPr>
            <w:tcW w:w="1685" w:type="dxa"/>
            <w:vAlign w:val="center"/>
          </w:tcPr>
          <w:p w14:paraId="4078E703" w14:textId="539AA359" w:rsidR="00AB7709" w:rsidRDefault="005E4BA4" w:rsidP="00D550F9">
            <w:pPr>
              <w:pStyle w:val="a5"/>
              <w:ind w:leftChars="0" w:left="0"/>
              <w:jc w:val="center"/>
            </w:pPr>
            <w:r>
              <w:rPr>
                <w:rFonts w:hint="eastAsia"/>
              </w:rPr>
              <w:t>手指衛生</w:t>
            </w:r>
          </w:p>
        </w:tc>
        <w:tc>
          <w:tcPr>
            <w:tcW w:w="3260" w:type="dxa"/>
            <w:vAlign w:val="center"/>
          </w:tcPr>
          <w:p w14:paraId="7943433D" w14:textId="484A412F" w:rsidR="00AB7709" w:rsidRDefault="005E4BA4" w:rsidP="00D550F9">
            <w:pPr>
              <w:pStyle w:val="a5"/>
              <w:ind w:leftChars="0" w:left="0"/>
              <w:jc w:val="center"/>
            </w:pPr>
            <w:r>
              <w:rPr>
                <w:rFonts w:hint="eastAsia"/>
              </w:rPr>
              <w:t>消毒液による手指の消毒</w:t>
            </w:r>
            <w:r w:rsidR="00D550F9">
              <w:rPr>
                <w:rFonts w:hint="eastAsia"/>
              </w:rPr>
              <w:t>をしていること</w:t>
            </w:r>
          </w:p>
        </w:tc>
        <w:tc>
          <w:tcPr>
            <w:tcW w:w="2829" w:type="dxa"/>
            <w:vAlign w:val="center"/>
          </w:tcPr>
          <w:p w14:paraId="242073C6" w14:textId="7D4DFCD0" w:rsidR="00D550F9" w:rsidRDefault="005E4BA4" w:rsidP="00D550F9">
            <w:pPr>
              <w:pStyle w:val="a5"/>
              <w:ind w:leftChars="0" w:left="0"/>
              <w:jc w:val="center"/>
            </w:pPr>
            <w:r>
              <w:rPr>
                <w:rFonts w:hint="eastAsia"/>
              </w:rPr>
              <w:t>スタッフ</w:t>
            </w:r>
            <w:r w:rsidR="00D550F9">
              <w:rPr>
                <w:rFonts w:hint="eastAsia"/>
              </w:rPr>
              <w:t>が消毒実施の</w:t>
            </w:r>
          </w:p>
          <w:p w14:paraId="2477839B" w14:textId="615E3A8C" w:rsidR="00AB7709" w:rsidRDefault="005E4BA4" w:rsidP="00D550F9">
            <w:pPr>
              <w:pStyle w:val="a5"/>
              <w:ind w:leftChars="0" w:left="0"/>
              <w:jc w:val="center"/>
            </w:pPr>
            <w:r>
              <w:rPr>
                <w:rFonts w:hint="eastAsia"/>
              </w:rPr>
              <w:t>確認ができない</w:t>
            </w:r>
          </w:p>
        </w:tc>
      </w:tr>
      <w:tr w:rsidR="00AB7709" w14:paraId="775BED0C" w14:textId="77777777" w:rsidTr="00D550F9">
        <w:tc>
          <w:tcPr>
            <w:tcW w:w="1685" w:type="dxa"/>
            <w:vAlign w:val="center"/>
          </w:tcPr>
          <w:p w14:paraId="6B5F71BC" w14:textId="42F64EF7" w:rsidR="005E4BA4" w:rsidRDefault="005E4BA4" w:rsidP="00D550F9">
            <w:pPr>
              <w:pStyle w:val="a5"/>
              <w:ind w:leftChars="0" w:left="0"/>
              <w:jc w:val="center"/>
            </w:pPr>
            <w:r>
              <w:rPr>
                <w:rFonts w:hint="eastAsia"/>
              </w:rPr>
              <w:t>体温</w:t>
            </w:r>
          </w:p>
        </w:tc>
        <w:tc>
          <w:tcPr>
            <w:tcW w:w="3260" w:type="dxa"/>
            <w:vAlign w:val="center"/>
          </w:tcPr>
          <w:p w14:paraId="479B2C9D" w14:textId="10DA9404" w:rsidR="005E4BA4" w:rsidRDefault="005E4BA4" w:rsidP="00D550F9">
            <w:pPr>
              <w:pStyle w:val="a5"/>
              <w:ind w:leftChars="0" w:left="0"/>
              <w:jc w:val="center"/>
            </w:pPr>
            <w:r>
              <w:rPr>
                <w:rFonts w:hint="eastAsia"/>
              </w:rPr>
              <w:t>スタッフによる検温</w:t>
            </w:r>
          </w:p>
        </w:tc>
        <w:tc>
          <w:tcPr>
            <w:tcW w:w="2829" w:type="dxa"/>
            <w:vAlign w:val="center"/>
          </w:tcPr>
          <w:p w14:paraId="270B4B7E" w14:textId="19138585" w:rsidR="00AB7709" w:rsidRDefault="005E4BA4" w:rsidP="00D550F9">
            <w:pPr>
              <w:pStyle w:val="a5"/>
              <w:ind w:leftChars="0" w:left="0"/>
              <w:jc w:val="center"/>
            </w:pPr>
            <w:r>
              <w:rPr>
                <w:rFonts w:hint="eastAsia"/>
              </w:rPr>
              <w:t>37.5度以上、または平熱より1度高い場合</w:t>
            </w:r>
          </w:p>
        </w:tc>
      </w:tr>
      <w:tr w:rsidR="00AB7709" w14:paraId="2CEF37FA" w14:textId="77777777" w:rsidTr="00D550F9">
        <w:tc>
          <w:tcPr>
            <w:tcW w:w="1685" w:type="dxa"/>
            <w:vAlign w:val="center"/>
          </w:tcPr>
          <w:p w14:paraId="1CA1E21E" w14:textId="018E2820" w:rsidR="005E4BA4" w:rsidRDefault="005E4BA4" w:rsidP="00D550F9">
            <w:pPr>
              <w:pStyle w:val="a5"/>
              <w:ind w:leftChars="0" w:left="0"/>
              <w:jc w:val="center"/>
            </w:pPr>
            <w:r>
              <w:rPr>
                <w:rFonts w:hint="eastAsia"/>
              </w:rPr>
              <w:t>血中酸素濃度</w:t>
            </w:r>
          </w:p>
        </w:tc>
        <w:tc>
          <w:tcPr>
            <w:tcW w:w="3260" w:type="dxa"/>
            <w:vAlign w:val="center"/>
          </w:tcPr>
          <w:p w14:paraId="0E4A0E09" w14:textId="77777777" w:rsidR="00D550F9" w:rsidRDefault="005E4BA4" w:rsidP="00D550F9">
            <w:pPr>
              <w:pStyle w:val="a5"/>
              <w:ind w:leftChars="0" w:left="0"/>
              <w:jc w:val="center"/>
            </w:pPr>
            <w:r>
              <w:rPr>
                <w:rFonts w:hint="eastAsia"/>
              </w:rPr>
              <w:t>パルスオキシメーターによる</w:t>
            </w:r>
          </w:p>
          <w:p w14:paraId="096C5D03" w14:textId="2353BBA4" w:rsidR="00AB7709" w:rsidRDefault="00D550F9" w:rsidP="00D550F9">
            <w:pPr>
              <w:pStyle w:val="a5"/>
              <w:ind w:leftChars="0" w:left="0"/>
              <w:jc w:val="center"/>
            </w:pPr>
            <w:r>
              <w:rPr>
                <w:rFonts w:hint="eastAsia"/>
              </w:rPr>
              <w:t>血中酸素濃度</w:t>
            </w:r>
            <w:r w:rsidR="005E4BA4">
              <w:rPr>
                <w:rFonts w:hint="eastAsia"/>
              </w:rPr>
              <w:t>測定</w:t>
            </w:r>
          </w:p>
        </w:tc>
        <w:tc>
          <w:tcPr>
            <w:tcW w:w="2829" w:type="dxa"/>
            <w:vAlign w:val="center"/>
          </w:tcPr>
          <w:p w14:paraId="1D38F3D7" w14:textId="64A0ADB2" w:rsidR="005E4BA4" w:rsidRDefault="005E4BA4" w:rsidP="00D550F9">
            <w:pPr>
              <w:pStyle w:val="a5"/>
              <w:ind w:leftChars="0" w:left="0"/>
              <w:jc w:val="center"/>
            </w:pPr>
            <w:r>
              <w:rPr>
                <w:rFonts w:hint="eastAsia"/>
              </w:rPr>
              <w:t>9</w:t>
            </w:r>
            <w:r w:rsidR="005F75F2">
              <w:rPr>
                <w:rFonts w:hint="eastAsia"/>
              </w:rPr>
              <w:t>5</w:t>
            </w:r>
            <w:r>
              <w:rPr>
                <w:rFonts w:hint="eastAsia"/>
              </w:rPr>
              <w:t>％</w:t>
            </w:r>
            <w:r w:rsidR="005F75F2">
              <w:rPr>
                <w:rFonts w:hint="eastAsia"/>
              </w:rPr>
              <w:t>以下</w:t>
            </w:r>
          </w:p>
        </w:tc>
      </w:tr>
      <w:tr w:rsidR="005E4BA4" w14:paraId="619A8126" w14:textId="77777777" w:rsidTr="00D550F9">
        <w:tc>
          <w:tcPr>
            <w:tcW w:w="1685" w:type="dxa"/>
            <w:vAlign w:val="center"/>
          </w:tcPr>
          <w:p w14:paraId="269F8507" w14:textId="6B586AD0" w:rsidR="005E4BA4" w:rsidRDefault="00D550F9" w:rsidP="00D550F9">
            <w:pPr>
              <w:pStyle w:val="a5"/>
              <w:ind w:leftChars="0" w:left="0"/>
              <w:jc w:val="center"/>
            </w:pPr>
            <w:r>
              <w:rPr>
                <w:rFonts w:hint="eastAsia"/>
              </w:rPr>
              <w:t>身体状況確認</w:t>
            </w:r>
          </w:p>
        </w:tc>
        <w:tc>
          <w:tcPr>
            <w:tcW w:w="3260" w:type="dxa"/>
            <w:vAlign w:val="center"/>
          </w:tcPr>
          <w:p w14:paraId="50BF1FDB" w14:textId="65842266" w:rsidR="005E4BA4" w:rsidRDefault="00D550F9" w:rsidP="00D550F9">
            <w:pPr>
              <w:pStyle w:val="a5"/>
              <w:ind w:leftChars="0" w:left="0"/>
              <w:jc w:val="center"/>
            </w:pPr>
            <w:r>
              <w:rPr>
                <w:rFonts w:hint="eastAsia"/>
              </w:rPr>
              <w:t>問診票への記入による確認</w:t>
            </w:r>
          </w:p>
        </w:tc>
        <w:tc>
          <w:tcPr>
            <w:tcW w:w="2829" w:type="dxa"/>
            <w:vAlign w:val="center"/>
          </w:tcPr>
          <w:p w14:paraId="4F35E4E2" w14:textId="63BB190C" w:rsidR="005E4BA4" w:rsidRDefault="005E4BA4" w:rsidP="00D550F9">
            <w:pPr>
              <w:pStyle w:val="a5"/>
              <w:ind w:leftChars="0" w:left="0"/>
              <w:jc w:val="center"/>
            </w:pPr>
            <w:r>
              <w:rPr>
                <w:rFonts w:hint="eastAsia"/>
              </w:rPr>
              <w:t>該当項目にチェックがある</w:t>
            </w:r>
          </w:p>
        </w:tc>
      </w:tr>
      <w:tr w:rsidR="00541F8E" w14:paraId="3BE36EAC" w14:textId="77777777" w:rsidTr="00D550F9">
        <w:tc>
          <w:tcPr>
            <w:tcW w:w="1685" w:type="dxa"/>
            <w:vAlign w:val="center"/>
          </w:tcPr>
          <w:p w14:paraId="76456491" w14:textId="518AFC40" w:rsidR="00541F8E" w:rsidRDefault="00541F8E" w:rsidP="00D550F9">
            <w:pPr>
              <w:pStyle w:val="a5"/>
              <w:ind w:leftChars="0" w:left="0"/>
              <w:jc w:val="center"/>
            </w:pPr>
            <w:r>
              <w:rPr>
                <w:rFonts w:hint="eastAsia"/>
              </w:rPr>
              <w:t>臭覚障害</w:t>
            </w:r>
          </w:p>
        </w:tc>
        <w:tc>
          <w:tcPr>
            <w:tcW w:w="3260" w:type="dxa"/>
            <w:vAlign w:val="center"/>
          </w:tcPr>
          <w:p w14:paraId="5F30068F" w14:textId="4DEFCCB1" w:rsidR="00541F8E" w:rsidRDefault="00541F8E" w:rsidP="00D550F9">
            <w:pPr>
              <w:pStyle w:val="a5"/>
              <w:ind w:leftChars="0" w:left="0"/>
              <w:jc w:val="center"/>
            </w:pPr>
            <w:r>
              <w:rPr>
                <w:rFonts w:hint="eastAsia"/>
              </w:rPr>
              <w:t>香りつき次亜塩素水噴霧を噴霧</w:t>
            </w:r>
            <w:r w:rsidR="005F75F2">
              <w:rPr>
                <w:rFonts w:hint="eastAsia"/>
              </w:rPr>
              <w:t>（６月中に実施予定）</w:t>
            </w:r>
          </w:p>
        </w:tc>
        <w:tc>
          <w:tcPr>
            <w:tcW w:w="2829" w:type="dxa"/>
            <w:vAlign w:val="center"/>
          </w:tcPr>
          <w:p w14:paraId="50788DC4" w14:textId="59AB4DF3" w:rsidR="00541F8E" w:rsidRPr="00541F8E" w:rsidRDefault="00541F8E" w:rsidP="00D550F9">
            <w:pPr>
              <w:pStyle w:val="a5"/>
              <w:ind w:leftChars="0" w:left="0"/>
              <w:jc w:val="center"/>
            </w:pPr>
            <w:r>
              <w:rPr>
                <w:rFonts w:hint="eastAsia"/>
              </w:rPr>
              <w:t>館内で香りを感じない方はスタッフにご相談ください</w:t>
            </w:r>
          </w:p>
        </w:tc>
      </w:tr>
    </w:tbl>
    <w:p w14:paraId="10127594" w14:textId="77777777" w:rsidR="00AB7709" w:rsidRPr="00AB7709" w:rsidRDefault="00AB7709" w:rsidP="00AB7709">
      <w:pPr>
        <w:pStyle w:val="a5"/>
        <w:ind w:leftChars="0" w:left="720"/>
        <w:jc w:val="left"/>
      </w:pPr>
    </w:p>
    <w:p w14:paraId="32FC55BD" w14:textId="251CAF80" w:rsidR="005E4BA4" w:rsidRDefault="005E4BA4" w:rsidP="005E4BA4">
      <w:pPr>
        <w:pStyle w:val="a5"/>
        <w:ind w:leftChars="0" w:left="720" w:firstLineChars="100" w:firstLine="210"/>
        <w:jc w:val="left"/>
      </w:pPr>
      <w:r>
        <w:rPr>
          <w:rFonts w:hint="eastAsia"/>
        </w:rPr>
        <w:t>なお、確認のため、入館にお時間がかかる場合があります。その際はマスク着用とともに適切な距離の確保（ソーシャルディスタンス）をお取りいただき、おしゃべりをお控えいただきますようお願いします。</w:t>
      </w:r>
    </w:p>
    <w:p w14:paraId="6F2CCFCE" w14:textId="1A0E3DDC" w:rsidR="00AB7709" w:rsidRDefault="00D550F9" w:rsidP="00AB7709">
      <w:pPr>
        <w:pStyle w:val="a5"/>
        <w:ind w:leftChars="0" w:left="720"/>
        <w:jc w:val="left"/>
      </w:pPr>
      <w:r>
        <w:rPr>
          <w:rFonts w:hint="eastAsia"/>
          <w:b/>
          <w:bCs/>
        </w:rPr>
        <w:t xml:space="preserve">　</w:t>
      </w:r>
      <w:r w:rsidRPr="00D550F9">
        <w:rPr>
          <w:rFonts w:hint="eastAsia"/>
        </w:rPr>
        <w:t>また基礎疾患の</w:t>
      </w:r>
      <w:r>
        <w:rPr>
          <w:rFonts w:hint="eastAsia"/>
        </w:rPr>
        <w:t>ある方は事前にかかりつけ医と相談の上、来館いただきますようお願いいたします。</w:t>
      </w:r>
      <w:r w:rsidR="004D405E">
        <w:rPr>
          <w:rFonts w:hint="eastAsia"/>
        </w:rPr>
        <w:t>その際、かかりつけ医から</w:t>
      </w:r>
      <w:r>
        <w:rPr>
          <w:rFonts w:hint="eastAsia"/>
        </w:rPr>
        <w:t>運動等に制限</w:t>
      </w:r>
      <w:r w:rsidR="004D405E">
        <w:rPr>
          <w:rFonts w:hint="eastAsia"/>
        </w:rPr>
        <w:t>を受けた</w:t>
      </w:r>
      <w:r>
        <w:rPr>
          <w:rFonts w:hint="eastAsia"/>
        </w:rPr>
        <w:t>場合</w:t>
      </w:r>
      <w:r w:rsidR="004D405E">
        <w:rPr>
          <w:rFonts w:hint="eastAsia"/>
        </w:rPr>
        <w:t>や施設利用に不安のある方はご遠慮なく</w:t>
      </w:r>
      <w:r>
        <w:rPr>
          <w:rFonts w:hint="eastAsia"/>
        </w:rPr>
        <w:t>スタッフにご相談</w:t>
      </w:r>
      <w:r w:rsidR="004D405E">
        <w:rPr>
          <w:rFonts w:hint="eastAsia"/>
        </w:rPr>
        <w:t>願います。</w:t>
      </w:r>
    </w:p>
    <w:p w14:paraId="2F67E196" w14:textId="7CAC6BB7" w:rsidR="00541F8E" w:rsidRPr="00541F8E" w:rsidRDefault="00541F8E" w:rsidP="00541F8E">
      <w:pPr>
        <w:jc w:val="left"/>
        <w:rPr>
          <w:b/>
          <w:bCs/>
        </w:rPr>
      </w:pPr>
    </w:p>
    <w:p w14:paraId="49541DC3" w14:textId="138BB78E" w:rsidR="004D405E" w:rsidRDefault="004D405E" w:rsidP="00AB7709">
      <w:pPr>
        <w:pStyle w:val="a5"/>
        <w:ind w:leftChars="0" w:left="720"/>
        <w:jc w:val="left"/>
        <w:rPr>
          <w:b/>
          <w:bCs/>
        </w:rPr>
      </w:pPr>
      <w:r>
        <w:rPr>
          <w:b/>
          <w:bCs/>
        </w:rPr>
        <w:br w:type="page"/>
      </w:r>
    </w:p>
    <w:p w14:paraId="2F348A63" w14:textId="77777777" w:rsidR="00CE25AC" w:rsidRDefault="00CE25AC" w:rsidP="009F6820">
      <w:pPr>
        <w:pStyle w:val="a5"/>
        <w:numPr>
          <w:ilvl w:val="0"/>
          <w:numId w:val="1"/>
        </w:numPr>
        <w:ind w:leftChars="0"/>
        <w:jc w:val="left"/>
        <w:rPr>
          <w:b/>
          <w:bCs/>
        </w:rPr>
        <w:sectPr w:rsidR="00CE25AC" w:rsidSect="00B024ED">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18" w:bottom="1134" w:left="1418" w:header="851" w:footer="992" w:gutter="0"/>
          <w:cols w:space="425"/>
          <w:docGrid w:type="lines" w:linePitch="360"/>
        </w:sectPr>
      </w:pPr>
    </w:p>
    <w:p w14:paraId="35A42B85" w14:textId="57986473" w:rsidR="00AB7709" w:rsidRDefault="004D405E" w:rsidP="009F6820">
      <w:pPr>
        <w:pStyle w:val="a5"/>
        <w:numPr>
          <w:ilvl w:val="0"/>
          <w:numId w:val="1"/>
        </w:numPr>
        <w:ind w:leftChars="0"/>
        <w:jc w:val="left"/>
        <w:rPr>
          <w:b/>
          <w:bCs/>
        </w:rPr>
      </w:pPr>
      <w:r w:rsidRPr="004D405E">
        <w:rPr>
          <w:rFonts w:hint="eastAsia"/>
          <w:b/>
          <w:bCs/>
        </w:rPr>
        <w:lastRenderedPageBreak/>
        <w:t>徹底的な感染拡大防止策</w:t>
      </w:r>
      <w:r>
        <w:rPr>
          <w:rFonts w:hint="eastAsia"/>
          <w:b/>
          <w:bCs/>
        </w:rPr>
        <w:t>の</w:t>
      </w:r>
      <w:r w:rsidRPr="004D405E">
        <w:rPr>
          <w:rFonts w:hint="eastAsia"/>
          <w:b/>
          <w:bCs/>
        </w:rPr>
        <w:t>実施</w:t>
      </w:r>
    </w:p>
    <w:p w14:paraId="1272AE41" w14:textId="5493BEEA" w:rsidR="00F2251A" w:rsidRDefault="00724349" w:rsidP="00CE25AC">
      <w:pPr>
        <w:jc w:val="left"/>
      </w:pPr>
      <w:r>
        <w:rPr>
          <w:rFonts w:hint="eastAsia"/>
          <w:b/>
          <w:bCs/>
        </w:rPr>
        <w:t xml:space="preserve">　　</w:t>
      </w:r>
      <w:r w:rsidRPr="00724349">
        <w:rPr>
          <w:rFonts w:hint="eastAsia"/>
        </w:rPr>
        <w:t>施設ご利用にあたっては</w:t>
      </w:r>
      <w:r>
        <w:rPr>
          <w:rFonts w:hint="eastAsia"/>
        </w:rPr>
        <w:t>下表の対策を実施させていただきます。なお、今後の国や県、専門家等による知見等を参考に随時見直しさせていただく予定です。</w:t>
      </w:r>
    </w:p>
    <w:p w14:paraId="758ADB3B" w14:textId="77777777" w:rsidR="00541F8E" w:rsidRDefault="00541F8E" w:rsidP="00CE25AC">
      <w:pPr>
        <w:jc w:val="left"/>
        <w:rPr>
          <w:b/>
          <w:bCs/>
        </w:rPr>
      </w:pPr>
    </w:p>
    <w:p w14:paraId="421B5AE9" w14:textId="4DEC2163" w:rsidR="00724349" w:rsidRPr="00724349" w:rsidRDefault="00724349" w:rsidP="00724349">
      <w:pPr>
        <w:jc w:val="center"/>
      </w:pPr>
      <w:r w:rsidRPr="00724349">
        <w:rPr>
          <w:rFonts w:hint="eastAsia"/>
        </w:rPr>
        <w:t>表</w:t>
      </w:r>
      <w:r w:rsidR="000B0904">
        <w:rPr>
          <w:rFonts w:hint="eastAsia"/>
        </w:rPr>
        <w:t>３</w:t>
      </w:r>
      <w:r w:rsidRPr="00724349">
        <w:rPr>
          <w:rFonts w:hint="eastAsia"/>
        </w:rPr>
        <w:t xml:space="preserve">　場所別対策別感染拡大防止策</w:t>
      </w:r>
    </w:p>
    <w:tbl>
      <w:tblPr>
        <w:tblStyle w:val="a6"/>
        <w:tblW w:w="12611" w:type="dxa"/>
        <w:tblLayout w:type="fixed"/>
        <w:tblLook w:val="04A0" w:firstRow="1" w:lastRow="0" w:firstColumn="1" w:lastColumn="0" w:noHBand="0" w:noVBand="1"/>
      </w:tblPr>
      <w:tblGrid>
        <w:gridCol w:w="1642"/>
        <w:gridCol w:w="1755"/>
        <w:gridCol w:w="1701"/>
        <w:gridCol w:w="1701"/>
        <w:gridCol w:w="1701"/>
        <w:gridCol w:w="1701"/>
        <w:gridCol w:w="2127"/>
        <w:gridCol w:w="283"/>
      </w:tblGrid>
      <w:tr w:rsidR="00CE25AC" w14:paraId="62DB1B5E" w14:textId="77777777" w:rsidTr="0098489F">
        <w:trPr>
          <w:trHeight w:val="336"/>
        </w:trPr>
        <w:tc>
          <w:tcPr>
            <w:tcW w:w="1642" w:type="dxa"/>
            <w:vAlign w:val="center"/>
          </w:tcPr>
          <w:p w14:paraId="329DCC24" w14:textId="77777777" w:rsidR="00CE25AC" w:rsidRPr="008C22BD" w:rsidRDefault="00CE25AC" w:rsidP="00CE25AC">
            <w:pPr>
              <w:jc w:val="left"/>
              <w:rPr>
                <w:b/>
                <w:bCs/>
                <w:sz w:val="20"/>
                <w:szCs w:val="20"/>
              </w:rPr>
            </w:pPr>
          </w:p>
        </w:tc>
        <w:tc>
          <w:tcPr>
            <w:tcW w:w="1755" w:type="dxa"/>
            <w:vAlign w:val="center"/>
          </w:tcPr>
          <w:p w14:paraId="6AAD43D6" w14:textId="6BB334AA" w:rsidR="00CE25AC" w:rsidRPr="008C22BD" w:rsidRDefault="00CE25AC" w:rsidP="00CE25AC">
            <w:pPr>
              <w:jc w:val="center"/>
              <w:rPr>
                <w:sz w:val="20"/>
                <w:szCs w:val="20"/>
              </w:rPr>
            </w:pPr>
            <w:r w:rsidRPr="008C22BD">
              <w:rPr>
                <w:rFonts w:hint="eastAsia"/>
                <w:sz w:val="20"/>
                <w:szCs w:val="20"/>
              </w:rPr>
              <w:t>フロント</w:t>
            </w:r>
          </w:p>
        </w:tc>
        <w:tc>
          <w:tcPr>
            <w:tcW w:w="1701" w:type="dxa"/>
            <w:vAlign w:val="center"/>
          </w:tcPr>
          <w:p w14:paraId="141062E1" w14:textId="5B2D6930" w:rsidR="00CE25AC" w:rsidRPr="008C22BD" w:rsidRDefault="00CE25AC" w:rsidP="00CE25AC">
            <w:pPr>
              <w:jc w:val="center"/>
              <w:rPr>
                <w:sz w:val="20"/>
                <w:szCs w:val="20"/>
              </w:rPr>
            </w:pPr>
            <w:r w:rsidRPr="008C22BD">
              <w:rPr>
                <w:rFonts w:hint="eastAsia"/>
                <w:sz w:val="20"/>
                <w:szCs w:val="20"/>
              </w:rPr>
              <w:t>更衣室</w:t>
            </w:r>
          </w:p>
        </w:tc>
        <w:tc>
          <w:tcPr>
            <w:tcW w:w="1701" w:type="dxa"/>
            <w:vAlign w:val="center"/>
          </w:tcPr>
          <w:p w14:paraId="53AE080F" w14:textId="61956C0F" w:rsidR="00CE25AC" w:rsidRPr="008C22BD" w:rsidRDefault="00CE25AC" w:rsidP="00CE25AC">
            <w:pPr>
              <w:jc w:val="center"/>
              <w:rPr>
                <w:sz w:val="20"/>
                <w:szCs w:val="20"/>
              </w:rPr>
            </w:pPr>
            <w:r w:rsidRPr="008C22BD">
              <w:rPr>
                <w:rFonts w:hint="eastAsia"/>
                <w:sz w:val="20"/>
                <w:szCs w:val="20"/>
              </w:rPr>
              <w:t>ジム</w:t>
            </w:r>
          </w:p>
        </w:tc>
        <w:tc>
          <w:tcPr>
            <w:tcW w:w="1701" w:type="dxa"/>
            <w:vAlign w:val="center"/>
          </w:tcPr>
          <w:p w14:paraId="56781BBD" w14:textId="119B23C8" w:rsidR="00CE25AC" w:rsidRPr="008C22BD" w:rsidRDefault="00CE25AC" w:rsidP="00CE25AC">
            <w:pPr>
              <w:jc w:val="center"/>
              <w:rPr>
                <w:sz w:val="20"/>
                <w:szCs w:val="20"/>
              </w:rPr>
            </w:pPr>
            <w:r w:rsidRPr="008C22BD">
              <w:rPr>
                <w:rFonts w:hint="eastAsia"/>
                <w:sz w:val="20"/>
                <w:szCs w:val="20"/>
              </w:rPr>
              <w:t>スタジオ</w:t>
            </w:r>
          </w:p>
        </w:tc>
        <w:tc>
          <w:tcPr>
            <w:tcW w:w="1701" w:type="dxa"/>
            <w:vAlign w:val="center"/>
          </w:tcPr>
          <w:p w14:paraId="58CCF7E7" w14:textId="23068B54" w:rsidR="00CE25AC" w:rsidRPr="008C22BD" w:rsidRDefault="00CE25AC" w:rsidP="00CE25AC">
            <w:pPr>
              <w:jc w:val="center"/>
              <w:rPr>
                <w:sz w:val="20"/>
                <w:szCs w:val="20"/>
              </w:rPr>
            </w:pPr>
            <w:r w:rsidRPr="008C22BD">
              <w:rPr>
                <w:rFonts w:hint="eastAsia"/>
                <w:sz w:val="20"/>
                <w:szCs w:val="20"/>
              </w:rPr>
              <w:t>プール</w:t>
            </w:r>
          </w:p>
        </w:tc>
        <w:tc>
          <w:tcPr>
            <w:tcW w:w="2127" w:type="dxa"/>
            <w:vAlign w:val="center"/>
          </w:tcPr>
          <w:p w14:paraId="4A4F3561" w14:textId="55C2B051" w:rsidR="00CE25AC" w:rsidRPr="008C22BD" w:rsidRDefault="00CE25AC" w:rsidP="00CE25AC">
            <w:pPr>
              <w:jc w:val="center"/>
              <w:rPr>
                <w:sz w:val="20"/>
                <w:szCs w:val="20"/>
              </w:rPr>
            </w:pPr>
            <w:r w:rsidRPr="008C22BD">
              <w:rPr>
                <w:rFonts w:hint="eastAsia"/>
                <w:sz w:val="20"/>
                <w:szCs w:val="20"/>
              </w:rPr>
              <w:t>サウナ</w:t>
            </w:r>
          </w:p>
        </w:tc>
        <w:tc>
          <w:tcPr>
            <w:tcW w:w="283" w:type="dxa"/>
            <w:vAlign w:val="center"/>
          </w:tcPr>
          <w:p w14:paraId="5BBFA99F" w14:textId="040E9BDF" w:rsidR="00CE25AC" w:rsidRPr="008C22BD" w:rsidRDefault="00CE25AC" w:rsidP="00CE25AC">
            <w:pPr>
              <w:jc w:val="center"/>
              <w:rPr>
                <w:sz w:val="20"/>
                <w:szCs w:val="20"/>
              </w:rPr>
            </w:pPr>
          </w:p>
        </w:tc>
      </w:tr>
      <w:tr w:rsidR="008C22BD" w14:paraId="42BB67C5" w14:textId="77777777" w:rsidTr="0098489F">
        <w:trPr>
          <w:trHeight w:val="871"/>
        </w:trPr>
        <w:tc>
          <w:tcPr>
            <w:tcW w:w="1642" w:type="dxa"/>
            <w:vAlign w:val="center"/>
          </w:tcPr>
          <w:p w14:paraId="47984B57" w14:textId="7A2ED6FF" w:rsidR="008C22BD" w:rsidRPr="008C22BD" w:rsidRDefault="008C22BD" w:rsidP="00CE25AC">
            <w:pPr>
              <w:jc w:val="center"/>
              <w:rPr>
                <w:sz w:val="20"/>
                <w:szCs w:val="20"/>
              </w:rPr>
            </w:pPr>
            <w:r w:rsidRPr="008C22BD">
              <w:rPr>
                <w:rFonts w:hint="eastAsia"/>
                <w:sz w:val="20"/>
                <w:szCs w:val="20"/>
              </w:rPr>
              <w:t>密　閉</w:t>
            </w:r>
          </w:p>
          <w:p w14:paraId="0AB5C07D" w14:textId="1D23740E" w:rsidR="008C22BD" w:rsidRPr="008C22BD" w:rsidRDefault="008C22BD" w:rsidP="008C22BD">
            <w:pPr>
              <w:jc w:val="center"/>
              <w:rPr>
                <w:sz w:val="20"/>
                <w:szCs w:val="20"/>
              </w:rPr>
            </w:pPr>
            <w:r w:rsidRPr="008C22BD">
              <w:rPr>
                <w:rFonts w:hint="eastAsia"/>
                <w:sz w:val="20"/>
                <w:szCs w:val="20"/>
              </w:rPr>
              <w:t>換気の徹底</w:t>
            </w:r>
          </w:p>
        </w:tc>
        <w:tc>
          <w:tcPr>
            <w:tcW w:w="10969" w:type="dxa"/>
            <w:gridSpan w:val="7"/>
            <w:vAlign w:val="center"/>
          </w:tcPr>
          <w:p w14:paraId="4F48DE9C" w14:textId="25ACA135" w:rsidR="008C22BD" w:rsidRPr="008C22BD" w:rsidRDefault="008C22BD" w:rsidP="00CE25AC">
            <w:pPr>
              <w:jc w:val="left"/>
              <w:rPr>
                <w:sz w:val="20"/>
                <w:szCs w:val="20"/>
              </w:rPr>
            </w:pPr>
            <w:r w:rsidRPr="008C22BD">
              <w:rPr>
                <w:rFonts w:hint="eastAsia"/>
                <w:sz w:val="20"/>
                <w:szCs w:val="20"/>
              </w:rPr>
              <w:t>・ドア、窓の全面開放（更衣室などプライバシーを侵害する恐れのあるドア、窓は閑散時や未利用時にのみ開放）</w:t>
            </w:r>
          </w:p>
          <w:p w14:paraId="3B6F9532" w14:textId="727F578C" w:rsidR="00541F8E" w:rsidRPr="008C22BD" w:rsidRDefault="008C22BD" w:rsidP="00CE25AC">
            <w:pPr>
              <w:jc w:val="left"/>
              <w:rPr>
                <w:sz w:val="20"/>
                <w:szCs w:val="20"/>
              </w:rPr>
            </w:pPr>
            <w:r w:rsidRPr="008C22BD">
              <w:rPr>
                <w:rFonts w:hint="eastAsia"/>
                <w:sz w:val="20"/>
                <w:szCs w:val="20"/>
              </w:rPr>
              <w:t>・</w:t>
            </w:r>
            <w:r w:rsidR="00541F8E">
              <w:rPr>
                <w:rFonts w:hint="eastAsia"/>
                <w:sz w:val="20"/>
                <w:szCs w:val="20"/>
              </w:rPr>
              <w:t>香りつきの</w:t>
            </w:r>
            <w:r w:rsidRPr="008C22BD">
              <w:rPr>
                <w:rFonts w:hint="eastAsia"/>
                <w:sz w:val="20"/>
                <w:szCs w:val="20"/>
              </w:rPr>
              <w:t>次亜塩素水噴霧等による定期的消毒（具体的な消毒方法については施設の特性により最適な方法を選択）</w:t>
            </w:r>
          </w:p>
        </w:tc>
      </w:tr>
      <w:tr w:rsidR="00CE25AC" w14:paraId="0F732431" w14:textId="77777777" w:rsidTr="0098489F">
        <w:trPr>
          <w:trHeight w:val="1391"/>
        </w:trPr>
        <w:tc>
          <w:tcPr>
            <w:tcW w:w="1642" w:type="dxa"/>
            <w:vAlign w:val="center"/>
          </w:tcPr>
          <w:p w14:paraId="6564E8C3" w14:textId="77777777" w:rsidR="00CE25AC" w:rsidRPr="008C22BD" w:rsidRDefault="00CE25AC" w:rsidP="00CE25AC">
            <w:pPr>
              <w:jc w:val="center"/>
              <w:rPr>
                <w:sz w:val="20"/>
                <w:szCs w:val="20"/>
              </w:rPr>
            </w:pPr>
          </w:p>
          <w:p w14:paraId="607EC3B3" w14:textId="357176F0" w:rsidR="00CE25AC" w:rsidRPr="008C22BD" w:rsidRDefault="00CE25AC" w:rsidP="00CE25AC">
            <w:pPr>
              <w:jc w:val="center"/>
              <w:rPr>
                <w:sz w:val="20"/>
                <w:szCs w:val="20"/>
              </w:rPr>
            </w:pPr>
            <w:r w:rsidRPr="008C22BD">
              <w:rPr>
                <w:rFonts w:hint="eastAsia"/>
                <w:sz w:val="20"/>
                <w:szCs w:val="20"/>
              </w:rPr>
              <w:t xml:space="preserve">密　</w:t>
            </w:r>
            <w:r w:rsidR="00541F8E">
              <w:rPr>
                <w:rFonts w:hint="eastAsia"/>
                <w:sz w:val="20"/>
                <w:szCs w:val="20"/>
              </w:rPr>
              <w:t>集</w:t>
            </w:r>
          </w:p>
          <w:p w14:paraId="02336548" w14:textId="77777777" w:rsidR="00CE25AC" w:rsidRPr="008C22BD" w:rsidRDefault="00CE25AC" w:rsidP="00CE25AC">
            <w:pPr>
              <w:jc w:val="center"/>
              <w:rPr>
                <w:sz w:val="20"/>
                <w:szCs w:val="20"/>
              </w:rPr>
            </w:pPr>
            <w:r w:rsidRPr="008C22BD">
              <w:rPr>
                <w:rFonts w:hint="eastAsia"/>
                <w:sz w:val="20"/>
                <w:szCs w:val="20"/>
              </w:rPr>
              <w:t>物理的間隔・距離の確保</w:t>
            </w:r>
          </w:p>
          <w:p w14:paraId="2A88CAC8" w14:textId="42639AB8" w:rsidR="00CE25AC" w:rsidRPr="008C22BD" w:rsidRDefault="00CE25AC" w:rsidP="00CE25AC">
            <w:pPr>
              <w:jc w:val="center"/>
              <w:rPr>
                <w:sz w:val="20"/>
                <w:szCs w:val="20"/>
              </w:rPr>
            </w:pPr>
          </w:p>
        </w:tc>
        <w:tc>
          <w:tcPr>
            <w:tcW w:w="1755" w:type="dxa"/>
            <w:vAlign w:val="center"/>
          </w:tcPr>
          <w:p w14:paraId="0FB06488" w14:textId="4EFDD0CA" w:rsidR="008F7F19" w:rsidRDefault="008C22BD" w:rsidP="00CE25AC">
            <w:pPr>
              <w:jc w:val="left"/>
              <w:rPr>
                <w:sz w:val="20"/>
                <w:szCs w:val="20"/>
              </w:rPr>
            </w:pPr>
            <w:r w:rsidRPr="008C22BD">
              <w:rPr>
                <w:rFonts w:hint="eastAsia"/>
                <w:sz w:val="20"/>
                <w:szCs w:val="20"/>
              </w:rPr>
              <w:t>・カウンターにビニールシート設置</w:t>
            </w:r>
          </w:p>
          <w:p w14:paraId="04C5AB90" w14:textId="73BE7056" w:rsidR="008C22BD" w:rsidRDefault="008F7F19" w:rsidP="00CE25AC">
            <w:pPr>
              <w:jc w:val="left"/>
              <w:rPr>
                <w:sz w:val="20"/>
                <w:szCs w:val="20"/>
              </w:rPr>
            </w:pPr>
            <w:r w:rsidRPr="008F7F19">
              <w:rPr>
                <w:rFonts w:hint="eastAsia"/>
                <w:sz w:val="20"/>
                <w:szCs w:val="20"/>
              </w:rPr>
              <w:t>・ロッカーカード廃止</w:t>
            </w:r>
          </w:p>
          <w:p w14:paraId="5CD828CE" w14:textId="4E5FDF14" w:rsidR="008F7F19" w:rsidRPr="008C22BD" w:rsidRDefault="008F7F19" w:rsidP="00CE25AC">
            <w:pPr>
              <w:jc w:val="left"/>
              <w:rPr>
                <w:sz w:val="20"/>
                <w:szCs w:val="20"/>
              </w:rPr>
            </w:pPr>
            <w:r>
              <w:rPr>
                <w:rFonts w:hint="eastAsia"/>
                <w:sz w:val="20"/>
                <w:szCs w:val="20"/>
              </w:rPr>
              <w:t>・床に待機マーク</w:t>
            </w:r>
          </w:p>
        </w:tc>
        <w:tc>
          <w:tcPr>
            <w:tcW w:w="1701" w:type="dxa"/>
            <w:vAlign w:val="center"/>
          </w:tcPr>
          <w:p w14:paraId="11247384" w14:textId="77777777" w:rsidR="00CE25AC" w:rsidRPr="00724349" w:rsidRDefault="008C22BD" w:rsidP="00CE25AC">
            <w:pPr>
              <w:jc w:val="left"/>
              <w:rPr>
                <w:sz w:val="20"/>
                <w:szCs w:val="20"/>
              </w:rPr>
            </w:pPr>
            <w:r w:rsidRPr="00724349">
              <w:rPr>
                <w:rFonts w:hint="eastAsia"/>
                <w:sz w:val="20"/>
                <w:szCs w:val="20"/>
              </w:rPr>
              <w:t>・ロッカーの一部使用制限</w:t>
            </w:r>
          </w:p>
          <w:p w14:paraId="6BA251FB" w14:textId="2505239F" w:rsidR="008C22BD" w:rsidRPr="008C22BD" w:rsidRDefault="00724349" w:rsidP="00CE25AC">
            <w:pPr>
              <w:jc w:val="left"/>
              <w:rPr>
                <w:b/>
                <w:bCs/>
                <w:sz w:val="20"/>
                <w:szCs w:val="20"/>
              </w:rPr>
            </w:pPr>
            <w:r w:rsidRPr="00724349">
              <w:rPr>
                <w:rFonts w:hint="eastAsia"/>
                <w:sz w:val="20"/>
                <w:szCs w:val="20"/>
              </w:rPr>
              <w:t>・適切な距離（1m以上）の確保</w:t>
            </w:r>
          </w:p>
        </w:tc>
        <w:tc>
          <w:tcPr>
            <w:tcW w:w="1701" w:type="dxa"/>
            <w:vAlign w:val="center"/>
          </w:tcPr>
          <w:p w14:paraId="6DD42CEE" w14:textId="59927F6F" w:rsidR="008C22BD" w:rsidRDefault="008C22BD" w:rsidP="00CE25AC">
            <w:pPr>
              <w:jc w:val="left"/>
              <w:rPr>
                <w:sz w:val="20"/>
                <w:szCs w:val="20"/>
              </w:rPr>
            </w:pPr>
            <w:r w:rsidRPr="008C22BD">
              <w:rPr>
                <w:rFonts w:hint="eastAsia"/>
                <w:sz w:val="20"/>
                <w:szCs w:val="20"/>
              </w:rPr>
              <w:t>・有酸素系マシンの間引き</w:t>
            </w:r>
            <w:r w:rsidR="00724349">
              <w:rPr>
                <w:rFonts w:hint="eastAsia"/>
                <w:sz w:val="20"/>
                <w:szCs w:val="20"/>
              </w:rPr>
              <w:t>、</w:t>
            </w:r>
            <w:r w:rsidRPr="008C22BD">
              <w:rPr>
                <w:rFonts w:hint="eastAsia"/>
                <w:sz w:val="20"/>
                <w:szCs w:val="20"/>
              </w:rPr>
              <w:t>またはマシン間にビニールシート設置</w:t>
            </w:r>
          </w:p>
          <w:p w14:paraId="32D2FEBD" w14:textId="51346413" w:rsidR="008C22BD" w:rsidRDefault="008C22BD" w:rsidP="00CE25AC">
            <w:pPr>
              <w:jc w:val="left"/>
              <w:rPr>
                <w:sz w:val="20"/>
                <w:szCs w:val="20"/>
              </w:rPr>
            </w:pPr>
            <w:r>
              <w:rPr>
                <w:rFonts w:hint="eastAsia"/>
                <w:sz w:val="20"/>
                <w:szCs w:val="20"/>
              </w:rPr>
              <w:t>・利用時間制限</w:t>
            </w:r>
          </w:p>
          <w:p w14:paraId="4D3000A5" w14:textId="65EF101C" w:rsidR="008F7F19" w:rsidRPr="008C22BD" w:rsidRDefault="008F7F19" w:rsidP="00CE25AC">
            <w:pPr>
              <w:jc w:val="left"/>
              <w:rPr>
                <w:sz w:val="20"/>
                <w:szCs w:val="20"/>
              </w:rPr>
            </w:pPr>
            <w:r>
              <w:rPr>
                <w:rFonts w:hint="eastAsia"/>
                <w:sz w:val="20"/>
                <w:szCs w:val="20"/>
              </w:rPr>
              <w:t>・共有アイテムの</w:t>
            </w:r>
            <w:r w:rsidR="005F75F2">
              <w:rPr>
                <w:rFonts w:hint="eastAsia"/>
                <w:sz w:val="20"/>
                <w:szCs w:val="20"/>
              </w:rPr>
              <w:t>一部</w:t>
            </w:r>
            <w:r>
              <w:rPr>
                <w:rFonts w:hint="eastAsia"/>
                <w:sz w:val="20"/>
                <w:szCs w:val="20"/>
              </w:rPr>
              <w:t>使用禁止</w:t>
            </w:r>
          </w:p>
        </w:tc>
        <w:tc>
          <w:tcPr>
            <w:tcW w:w="1701" w:type="dxa"/>
            <w:vAlign w:val="center"/>
          </w:tcPr>
          <w:p w14:paraId="092AD190" w14:textId="77777777" w:rsidR="008F7F19" w:rsidRPr="008F7F19" w:rsidRDefault="008F7F19" w:rsidP="00CE25AC">
            <w:pPr>
              <w:jc w:val="left"/>
              <w:rPr>
                <w:sz w:val="20"/>
                <w:szCs w:val="20"/>
              </w:rPr>
            </w:pPr>
            <w:r w:rsidRPr="008F7F19">
              <w:rPr>
                <w:rFonts w:hint="eastAsia"/>
                <w:sz w:val="20"/>
                <w:szCs w:val="20"/>
              </w:rPr>
              <w:t>・時間短縮</w:t>
            </w:r>
          </w:p>
          <w:p w14:paraId="0994C45C" w14:textId="32F89E8B" w:rsidR="00CE25AC" w:rsidRDefault="008F7F19" w:rsidP="00CE25AC">
            <w:pPr>
              <w:jc w:val="left"/>
              <w:rPr>
                <w:sz w:val="20"/>
                <w:szCs w:val="20"/>
              </w:rPr>
            </w:pPr>
            <w:r w:rsidRPr="008F7F19">
              <w:rPr>
                <w:rFonts w:hint="eastAsia"/>
                <w:sz w:val="20"/>
                <w:szCs w:val="20"/>
              </w:rPr>
              <w:t>・定員制限</w:t>
            </w:r>
          </w:p>
          <w:p w14:paraId="17698333" w14:textId="2C8D3EEB" w:rsidR="00724349" w:rsidRPr="008F7F19" w:rsidRDefault="008F7F19" w:rsidP="00CE25AC">
            <w:pPr>
              <w:jc w:val="left"/>
              <w:rPr>
                <w:sz w:val="20"/>
                <w:szCs w:val="20"/>
              </w:rPr>
            </w:pPr>
            <w:r>
              <w:rPr>
                <w:rFonts w:hint="eastAsia"/>
                <w:sz w:val="20"/>
                <w:szCs w:val="20"/>
              </w:rPr>
              <w:t>・待機場所</w:t>
            </w:r>
            <w:r w:rsidR="00724349">
              <w:rPr>
                <w:rFonts w:hint="eastAsia"/>
                <w:sz w:val="20"/>
                <w:szCs w:val="20"/>
              </w:rPr>
              <w:t>、運動場所の</w:t>
            </w:r>
            <w:r>
              <w:rPr>
                <w:rFonts w:hint="eastAsia"/>
                <w:sz w:val="20"/>
                <w:szCs w:val="20"/>
              </w:rPr>
              <w:t>指定</w:t>
            </w:r>
          </w:p>
          <w:p w14:paraId="45959A86" w14:textId="78194C91" w:rsidR="008F7F19" w:rsidRPr="008F7F19" w:rsidRDefault="008F7F19" w:rsidP="00CE25AC">
            <w:pPr>
              <w:jc w:val="left"/>
              <w:rPr>
                <w:sz w:val="20"/>
                <w:szCs w:val="20"/>
              </w:rPr>
            </w:pPr>
            <w:r w:rsidRPr="008F7F19">
              <w:rPr>
                <w:rFonts w:hint="eastAsia"/>
                <w:sz w:val="20"/>
                <w:szCs w:val="20"/>
              </w:rPr>
              <w:t>・共有アイテムの使用禁止</w:t>
            </w:r>
          </w:p>
        </w:tc>
        <w:tc>
          <w:tcPr>
            <w:tcW w:w="1701" w:type="dxa"/>
            <w:vAlign w:val="center"/>
          </w:tcPr>
          <w:p w14:paraId="1755E5B1" w14:textId="3BEDFDFE" w:rsidR="00B21D0B" w:rsidRPr="008F7F19" w:rsidRDefault="008F7F19" w:rsidP="00CE25AC">
            <w:pPr>
              <w:jc w:val="left"/>
              <w:rPr>
                <w:sz w:val="20"/>
                <w:szCs w:val="20"/>
              </w:rPr>
            </w:pPr>
            <w:r w:rsidRPr="008F7F19">
              <w:rPr>
                <w:rFonts w:hint="eastAsia"/>
                <w:sz w:val="20"/>
                <w:szCs w:val="20"/>
              </w:rPr>
              <w:t>・定員制限</w:t>
            </w:r>
          </w:p>
        </w:tc>
        <w:tc>
          <w:tcPr>
            <w:tcW w:w="2127" w:type="dxa"/>
            <w:vAlign w:val="center"/>
          </w:tcPr>
          <w:p w14:paraId="726466FC" w14:textId="60FCC39C" w:rsidR="00CE25AC" w:rsidRPr="008F7F19" w:rsidRDefault="008F7F19" w:rsidP="00CE25AC">
            <w:pPr>
              <w:jc w:val="left"/>
              <w:rPr>
                <w:sz w:val="20"/>
                <w:szCs w:val="20"/>
              </w:rPr>
            </w:pPr>
            <w:r w:rsidRPr="008F7F19">
              <w:rPr>
                <w:rFonts w:hint="eastAsia"/>
                <w:sz w:val="20"/>
                <w:szCs w:val="20"/>
              </w:rPr>
              <w:t>・定員制限</w:t>
            </w:r>
          </w:p>
          <w:p w14:paraId="1AA759DB" w14:textId="77777777" w:rsidR="008F7F19" w:rsidRPr="008F7F19" w:rsidRDefault="008F7F19" w:rsidP="00CE25AC">
            <w:pPr>
              <w:jc w:val="left"/>
              <w:rPr>
                <w:sz w:val="20"/>
                <w:szCs w:val="20"/>
              </w:rPr>
            </w:pPr>
            <w:r w:rsidRPr="008F7F19">
              <w:rPr>
                <w:rFonts w:hint="eastAsia"/>
                <w:sz w:val="20"/>
                <w:szCs w:val="20"/>
              </w:rPr>
              <w:t>・時間制限</w:t>
            </w:r>
          </w:p>
          <w:p w14:paraId="55597710" w14:textId="338A9E9E" w:rsidR="008F7F19" w:rsidRPr="008F7F19" w:rsidRDefault="006301F0" w:rsidP="00CE25AC">
            <w:pPr>
              <w:jc w:val="left"/>
              <w:rPr>
                <w:sz w:val="20"/>
                <w:szCs w:val="20"/>
              </w:rPr>
            </w:pPr>
            <w:r>
              <w:rPr>
                <w:rFonts w:hint="eastAsia"/>
                <w:sz w:val="20"/>
                <w:szCs w:val="20"/>
              </w:rPr>
              <w:t>但し、更衣室サウナは6/8まで使用禁止</w:t>
            </w:r>
          </w:p>
        </w:tc>
        <w:tc>
          <w:tcPr>
            <w:tcW w:w="283" w:type="dxa"/>
            <w:vAlign w:val="center"/>
          </w:tcPr>
          <w:p w14:paraId="643990C1" w14:textId="6BE8759F" w:rsidR="00CE25AC" w:rsidRPr="008F7F19" w:rsidRDefault="00CE25AC" w:rsidP="00CE25AC">
            <w:pPr>
              <w:jc w:val="left"/>
              <w:rPr>
                <w:sz w:val="20"/>
                <w:szCs w:val="20"/>
              </w:rPr>
            </w:pPr>
          </w:p>
        </w:tc>
      </w:tr>
      <w:tr w:rsidR="00CE25AC" w14:paraId="78C33507" w14:textId="77777777" w:rsidTr="0098489F">
        <w:trPr>
          <w:trHeight w:val="1391"/>
        </w:trPr>
        <w:tc>
          <w:tcPr>
            <w:tcW w:w="1642" w:type="dxa"/>
            <w:vAlign w:val="center"/>
          </w:tcPr>
          <w:p w14:paraId="0F031928" w14:textId="0D9A7941" w:rsidR="00CE25AC" w:rsidRPr="008C22BD" w:rsidRDefault="00CE25AC" w:rsidP="00CE25AC">
            <w:pPr>
              <w:jc w:val="center"/>
              <w:rPr>
                <w:sz w:val="20"/>
                <w:szCs w:val="20"/>
              </w:rPr>
            </w:pPr>
            <w:r w:rsidRPr="008C22BD">
              <w:rPr>
                <w:rFonts w:hint="eastAsia"/>
                <w:sz w:val="20"/>
                <w:szCs w:val="20"/>
              </w:rPr>
              <w:t xml:space="preserve">密　</w:t>
            </w:r>
            <w:r w:rsidR="00541F8E">
              <w:rPr>
                <w:rFonts w:hint="eastAsia"/>
                <w:sz w:val="20"/>
                <w:szCs w:val="20"/>
              </w:rPr>
              <w:t>接</w:t>
            </w:r>
          </w:p>
          <w:p w14:paraId="10823F15" w14:textId="77777777" w:rsidR="00CE25AC" w:rsidRPr="008C22BD" w:rsidRDefault="00CE25AC" w:rsidP="00CE25AC">
            <w:pPr>
              <w:jc w:val="center"/>
              <w:rPr>
                <w:sz w:val="20"/>
                <w:szCs w:val="20"/>
              </w:rPr>
            </w:pPr>
            <w:r w:rsidRPr="008C22BD">
              <w:rPr>
                <w:rFonts w:hint="eastAsia"/>
                <w:sz w:val="20"/>
                <w:szCs w:val="20"/>
              </w:rPr>
              <w:t>会話による</w:t>
            </w:r>
          </w:p>
          <w:p w14:paraId="74D67DA7" w14:textId="77777777" w:rsidR="00CE25AC" w:rsidRPr="008C22BD" w:rsidRDefault="00CE25AC" w:rsidP="00CE25AC">
            <w:pPr>
              <w:jc w:val="center"/>
              <w:rPr>
                <w:sz w:val="20"/>
                <w:szCs w:val="20"/>
              </w:rPr>
            </w:pPr>
            <w:r w:rsidRPr="008C22BD">
              <w:rPr>
                <w:rFonts w:hint="eastAsia"/>
                <w:sz w:val="20"/>
                <w:szCs w:val="20"/>
              </w:rPr>
              <w:t>飛沫感染防止</w:t>
            </w:r>
          </w:p>
          <w:p w14:paraId="4F402ABD" w14:textId="08C125DE" w:rsidR="00CE25AC" w:rsidRPr="008C22BD" w:rsidRDefault="00CE25AC" w:rsidP="00CE25AC">
            <w:pPr>
              <w:jc w:val="center"/>
              <w:rPr>
                <w:sz w:val="20"/>
                <w:szCs w:val="20"/>
              </w:rPr>
            </w:pPr>
          </w:p>
        </w:tc>
        <w:tc>
          <w:tcPr>
            <w:tcW w:w="1755" w:type="dxa"/>
            <w:vAlign w:val="center"/>
          </w:tcPr>
          <w:p w14:paraId="422B54AC" w14:textId="77777777" w:rsidR="008F7F19" w:rsidRPr="008F7F19" w:rsidRDefault="008F7F19" w:rsidP="00CE25AC">
            <w:pPr>
              <w:jc w:val="left"/>
              <w:rPr>
                <w:sz w:val="20"/>
                <w:szCs w:val="20"/>
              </w:rPr>
            </w:pPr>
            <w:r w:rsidRPr="008F7F19">
              <w:rPr>
                <w:rFonts w:hint="eastAsia"/>
                <w:sz w:val="20"/>
                <w:szCs w:val="20"/>
              </w:rPr>
              <w:t>・ビニールシートによる隔離</w:t>
            </w:r>
          </w:p>
          <w:p w14:paraId="6BB484AD" w14:textId="445F6B9D" w:rsidR="008F7F19" w:rsidRPr="008C22BD" w:rsidRDefault="008F7F19" w:rsidP="00CE25AC">
            <w:pPr>
              <w:jc w:val="left"/>
              <w:rPr>
                <w:b/>
                <w:bCs/>
                <w:sz w:val="20"/>
                <w:szCs w:val="20"/>
              </w:rPr>
            </w:pPr>
            <w:r w:rsidRPr="008F7F19">
              <w:rPr>
                <w:rFonts w:hint="eastAsia"/>
                <w:sz w:val="20"/>
                <w:szCs w:val="20"/>
              </w:rPr>
              <w:t>・マスクとフェイスシールド着用</w:t>
            </w:r>
          </w:p>
        </w:tc>
        <w:tc>
          <w:tcPr>
            <w:tcW w:w="1701" w:type="dxa"/>
            <w:vAlign w:val="center"/>
          </w:tcPr>
          <w:p w14:paraId="31FF4E1F" w14:textId="5C38F5CC" w:rsidR="00CE25AC" w:rsidRDefault="008F7F19" w:rsidP="00CE25AC">
            <w:pPr>
              <w:jc w:val="left"/>
              <w:rPr>
                <w:sz w:val="20"/>
                <w:szCs w:val="20"/>
              </w:rPr>
            </w:pPr>
            <w:r w:rsidRPr="008F7F19">
              <w:rPr>
                <w:rFonts w:hint="eastAsia"/>
                <w:sz w:val="20"/>
                <w:szCs w:val="20"/>
              </w:rPr>
              <w:t>・</w:t>
            </w:r>
            <w:r>
              <w:rPr>
                <w:rFonts w:hint="eastAsia"/>
                <w:sz w:val="20"/>
                <w:szCs w:val="20"/>
              </w:rPr>
              <w:t>おしゃべり</w:t>
            </w:r>
            <w:r w:rsidR="00724349">
              <w:rPr>
                <w:rFonts w:hint="eastAsia"/>
                <w:sz w:val="20"/>
                <w:szCs w:val="20"/>
              </w:rPr>
              <w:t>を控えていただく</w:t>
            </w:r>
          </w:p>
          <w:p w14:paraId="0752CFE5" w14:textId="078AA727" w:rsidR="008F7F19" w:rsidRPr="008F7F19" w:rsidRDefault="008F7F19" w:rsidP="00CE25AC">
            <w:pPr>
              <w:jc w:val="left"/>
              <w:rPr>
                <w:sz w:val="20"/>
                <w:szCs w:val="20"/>
              </w:rPr>
            </w:pPr>
            <w:r>
              <w:rPr>
                <w:rFonts w:hint="eastAsia"/>
                <w:sz w:val="20"/>
                <w:szCs w:val="20"/>
              </w:rPr>
              <w:t>・マスク着用</w:t>
            </w:r>
          </w:p>
        </w:tc>
        <w:tc>
          <w:tcPr>
            <w:tcW w:w="1701" w:type="dxa"/>
            <w:vAlign w:val="center"/>
          </w:tcPr>
          <w:p w14:paraId="39B2D22D" w14:textId="77777777" w:rsidR="00724349" w:rsidRDefault="00724349" w:rsidP="00CE25AC">
            <w:pPr>
              <w:jc w:val="left"/>
              <w:rPr>
                <w:sz w:val="20"/>
                <w:szCs w:val="20"/>
              </w:rPr>
            </w:pPr>
            <w:r w:rsidRPr="00724349">
              <w:rPr>
                <w:rFonts w:hint="eastAsia"/>
                <w:sz w:val="20"/>
                <w:szCs w:val="20"/>
              </w:rPr>
              <w:t>・使用後の消毒徹底</w:t>
            </w:r>
          </w:p>
          <w:p w14:paraId="0EFE3F2A" w14:textId="59D61BFB" w:rsidR="00724349" w:rsidRPr="00724349" w:rsidRDefault="00724349" w:rsidP="00CE25AC">
            <w:pPr>
              <w:jc w:val="left"/>
              <w:rPr>
                <w:sz w:val="20"/>
                <w:szCs w:val="20"/>
              </w:rPr>
            </w:pPr>
            <w:r>
              <w:rPr>
                <w:rFonts w:hint="eastAsia"/>
                <w:sz w:val="20"/>
                <w:szCs w:val="20"/>
              </w:rPr>
              <w:t>・スタッフのマスク、フェイスシールド着用</w:t>
            </w:r>
          </w:p>
        </w:tc>
        <w:tc>
          <w:tcPr>
            <w:tcW w:w="1701" w:type="dxa"/>
            <w:vAlign w:val="center"/>
          </w:tcPr>
          <w:p w14:paraId="3F5C6175" w14:textId="77777777" w:rsidR="00CE25AC" w:rsidRDefault="008F7F19" w:rsidP="00CE25AC">
            <w:pPr>
              <w:jc w:val="left"/>
              <w:rPr>
                <w:sz w:val="20"/>
                <w:szCs w:val="20"/>
              </w:rPr>
            </w:pPr>
            <w:r w:rsidRPr="008F7F19">
              <w:rPr>
                <w:rFonts w:hint="eastAsia"/>
                <w:sz w:val="20"/>
                <w:szCs w:val="20"/>
              </w:rPr>
              <w:t>・</w:t>
            </w:r>
            <w:r w:rsidR="00724349">
              <w:rPr>
                <w:rFonts w:hint="eastAsia"/>
                <w:sz w:val="20"/>
                <w:szCs w:val="20"/>
              </w:rPr>
              <w:t>マスク着用</w:t>
            </w:r>
          </w:p>
          <w:p w14:paraId="4AC9DFDC" w14:textId="41EBB4E5" w:rsidR="00724349" w:rsidRPr="008F7F19" w:rsidRDefault="00724349" w:rsidP="00CE25AC">
            <w:pPr>
              <w:jc w:val="left"/>
              <w:rPr>
                <w:sz w:val="20"/>
                <w:szCs w:val="20"/>
              </w:rPr>
            </w:pPr>
            <w:r>
              <w:rPr>
                <w:rFonts w:hint="eastAsia"/>
                <w:sz w:val="20"/>
                <w:szCs w:val="20"/>
              </w:rPr>
              <w:t>・背面指導</w:t>
            </w:r>
          </w:p>
        </w:tc>
        <w:tc>
          <w:tcPr>
            <w:tcW w:w="1701" w:type="dxa"/>
            <w:vAlign w:val="center"/>
          </w:tcPr>
          <w:p w14:paraId="3D9DDE34" w14:textId="0821283A" w:rsidR="00CE25AC" w:rsidRPr="00724349" w:rsidRDefault="00724349" w:rsidP="00CE25AC">
            <w:pPr>
              <w:jc w:val="left"/>
              <w:rPr>
                <w:sz w:val="20"/>
                <w:szCs w:val="20"/>
              </w:rPr>
            </w:pPr>
            <w:r w:rsidRPr="00724349">
              <w:rPr>
                <w:rFonts w:hint="eastAsia"/>
                <w:sz w:val="20"/>
                <w:szCs w:val="20"/>
              </w:rPr>
              <w:t>・プールマスク着用</w:t>
            </w:r>
          </w:p>
        </w:tc>
        <w:tc>
          <w:tcPr>
            <w:tcW w:w="2127" w:type="dxa"/>
            <w:vAlign w:val="center"/>
          </w:tcPr>
          <w:p w14:paraId="6C623E37" w14:textId="2163E6F1" w:rsidR="00CE25AC" w:rsidRPr="00724349" w:rsidRDefault="00724349" w:rsidP="00CE25AC">
            <w:pPr>
              <w:jc w:val="left"/>
              <w:rPr>
                <w:sz w:val="20"/>
                <w:szCs w:val="20"/>
              </w:rPr>
            </w:pPr>
            <w:r w:rsidRPr="008F7F19">
              <w:rPr>
                <w:rFonts w:hint="eastAsia"/>
                <w:sz w:val="20"/>
                <w:szCs w:val="20"/>
              </w:rPr>
              <w:t>・</w:t>
            </w:r>
            <w:r>
              <w:rPr>
                <w:rFonts w:hint="eastAsia"/>
                <w:sz w:val="20"/>
                <w:szCs w:val="20"/>
              </w:rPr>
              <w:t>おしゃべりを控えていただく</w:t>
            </w:r>
          </w:p>
        </w:tc>
        <w:tc>
          <w:tcPr>
            <w:tcW w:w="283" w:type="dxa"/>
            <w:vAlign w:val="center"/>
          </w:tcPr>
          <w:p w14:paraId="0FF9AF35" w14:textId="4FF541A2" w:rsidR="00CE25AC" w:rsidRPr="00724349" w:rsidRDefault="00CE25AC" w:rsidP="00CE25AC">
            <w:pPr>
              <w:jc w:val="left"/>
              <w:rPr>
                <w:sz w:val="20"/>
                <w:szCs w:val="20"/>
              </w:rPr>
            </w:pPr>
          </w:p>
        </w:tc>
      </w:tr>
    </w:tbl>
    <w:p w14:paraId="4032294C" w14:textId="77777777" w:rsidR="00724349" w:rsidRDefault="00724349" w:rsidP="00CE25AC">
      <w:pPr>
        <w:jc w:val="left"/>
        <w:rPr>
          <w:b/>
          <w:bCs/>
        </w:rPr>
        <w:sectPr w:rsidR="00724349" w:rsidSect="00CE25AC">
          <w:pgSz w:w="16838" w:h="11906" w:orient="landscape"/>
          <w:pgMar w:top="1701" w:right="1985" w:bottom="1701" w:left="1701" w:header="851" w:footer="992" w:gutter="0"/>
          <w:cols w:space="425"/>
          <w:docGrid w:type="lines" w:linePitch="360"/>
        </w:sectPr>
      </w:pPr>
    </w:p>
    <w:p w14:paraId="79C741BA" w14:textId="78371095" w:rsidR="00724349" w:rsidRDefault="00724349" w:rsidP="00724349">
      <w:pPr>
        <w:pStyle w:val="a5"/>
        <w:numPr>
          <w:ilvl w:val="0"/>
          <w:numId w:val="1"/>
        </w:numPr>
        <w:ind w:leftChars="0"/>
        <w:jc w:val="left"/>
        <w:rPr>
          <w:b/>
          <w:bCs/>
        </w:rPr>
      </w:pPr>
      <w:r>
        <w:rPr>
          <w:rFonts w:hint="eastAsia"/>
          <w:b/>
          <w:bCs/>
        </w:rPr>
        <w:lastRenderedPageBreak/>
        <w:t>新たなビバルール</w:t>
      </w:r>
      <w:r w:rsidR="00A040A3">
        <w:rPr>
          <w:rFonts w:hint="eastAsia"/>
          <w:b/>
          <w:bCs/>
        </w:rPr>
        <w:t>について</w:t>
      </w:r>
    </w:p>
    <w:p w14:paraId="20B73C11" w14:textId="334BAEB6" w:rsidR="00724349" w:rsidRDefault="00724349" w:rsidP="00724349">
      <w:pPr>
        <w:pStyle w:val="a5"/>
        <w:ind w:leftChars="0" w:left="720"/>
        <w:jc w:val="left"/>
      </w:pPr>
      <w:r>
        <w:rPr>
          <w:rFonts w:hint="eastAsia"/>
          <w:b/>
          <w:bCs/>
        </w:rPr>
        <w:t xml:space="preserve">　</w:t>
      </w:r>
      <w:r w:rsidR="005D2632">
        <w:rPr>
          <w:rFonts w:hint="eastAsia"/>
        </w:rPr>
        <w:t>感染拡大防止のため、会員のみなさまにも下記のルールの順守をお願いします。なお、何度もお願いしたのにも関わらず、ルールを順守していただけない場合は利用禁止や退会等の処置を取らせていただく場合がありますこと、ご了承ください。</w:t>
      </w:r>
    </w:p>
    <w:p w14:paraId="797A48C4" w14:textId="6346806F" w:rsidR="005D2632" w:rsidRDefault="005D2632" w:rsidP="00724349">
      <w:pPr>
        <w:pStyle w:val="a5"/>
        <w:ind w:leftChars="0" w:left="720"/>
        <w:jc w:val="left"/>
      </w:pPr>
    </w:p>
    <w:p w14:paraId="22BA1EA2" w14:textId="4D078AC5" w:rsidR="005D2632" w:rsidRPr="00F80455" w:rsidRDefault="005D2632" w:rsidP="005D2632">
      <w:pPr>
        <w:pStyle w:val="a5"/>
        <w:numPr>
          <w:ilvl w:val="0"/>
          <w:numId w:val="2"/>
        </w:numPr>
        <w:ind w:leftChars="0"/>
        <w:jc w:val="left"/>
        <w:rPr>
          <w:b/>
          <w:bCs/>
        </w:rPr>
      </w:pPr>
      <w:r w:rsidRPr="00F80455">
        <w:rPr>
          <w:rFonts w:hint="eastAsia"/>
          <w:b/>
          <w:bCs/>
        </w:rPr>
        <w:t>マスク、またはフェイスカバー等の着用をお願いします。</w:t>
      </w:r>
    </w:p>
    <w:p w14:paraId="466E1B60" w14:textId="7A2A71ED" w:rsidR="005D2632" w:rsidRDefault="005D2632" w:rsidP="005D2632">
      <w:pPr>
        <w:pStyle w:val="a5"/>
        <w:numPr>
          <w:ilvl w:val="1"/>
          <w:numId w:val="2"/>
        </w:numPr>
        <w:ind w:leftChars="0"/>
        <w:jc w:val="left"/>
      </w:pPr>
      <w:r>
        <w:rPr>
          <w:rFonts w:hint="eastAsia"/>
        </w:rPr>
        <w:t>換気のため、館内の空調効率が悪くなっています。マスクを着用しての高強度な運動は熱中症になる可能性がありますので、お控えください。高強度な運動による疲労は感染リスクを高めますので、適度な運動をお願いします。</w:t>
      </w:r>
    </w:p>
    <w:p w14:paraId="356373FF" w14:textId="6E3D72E8" w:rsidR="005D2632" w:rsidRDefault="005D2632" w:rsidP="005D2632">
      <w:pPr>
        <w:pStyle w:val="a5"/>
        <w:numPr>
          <w:ilvl w:val="1"/>
          <w:numId w:val="2"/>
        </w:numPr>
        <w:ind w:leftChars="0"/>
        <w:jc w:val="left"/>
      </w:pPr>
      <w:r>
        <w:rPr>
          <w:rFonts w:hint="eastAsia"/>
        </w:rPr>
        <w:t>こまめな水分・塩分の補給をお願いします。</w:t>
      </w:r>
    </w:p>
    <w:p w14:paraId="58229059" w14:textId="3132EF99" w:rsidR="005D2632" w:rsidRDefault="00B024ED" w:rsidP="005D2632">
      <w:pPr>
        <w:pStyle w:val="a5"/>
        <w:numPr>
          <w:ilvl w:val="1"/>
          <w:numId w:val="2"/>
        </w:numPr>
        <w:ind w:leftChars="0"/>
        <w:jc w:val="left"/>
      </w:pPr>
      <w:r>
        <w:rPr>
          <w:rFonts w:hint="eastAsia"/>
        </w:rPr>
        <w:t>呼吸等が苦しい場合は、</w:t>
      </w:r>
      <w:r w:rsidR="005D2632">
        <w:rPr>
          <w:rFonts w:hint="eastAsia"/>
        </w:rPr>
        <w:t>周りに人が</w:t>
      </w:r>
      <w:r>
        <w:rPr>
          <w:rFonts w:hint="eastAsia"/>
        </w:rPr>
        <w:t>いないことを確認して</w:t>
      </w:r>
      <w:r w:rsidR="005D2632">
        <w:rPr>
          <w:rFonts w:hint="eastAsia"/>
        </w:rPr>
        <w:t>一時的にマスクの着脱を認めます。</w:t>
      </w:r>
    </w:p>
    <w:p w14:paraId="14A0F87C" w14:textId="1D0A6406" w:rsidR="00A040A3" w:rsidRDefault="00A040A3" w:rsidP="00A040A3">
      <w:pPr>
        <w:pStyle w:val="a5"/>
        <w:numPr>
          <w:ilvl w:val="0"/>
          <w:numId w:val="2"/>
        </w:numPr>
        <w:ind w:leftChars="0"/>
        <w:jc w:val="left"/>
      </w:pPr>
      <w:r>
        <w:rPr>
          <w:rFonts w:hint="eastAsia"/>
        </w:rPr>
        <w:t>施設内の</w:t>
      </w:r>
      <w:r w:rsidRPr="00F80455">
        <w:rPr>
          <w:rFonts w:hint="eastAsia"/>
          <w:b/>
          <w:bCs/>
        </w:rPr>
        <w:t>会話は極力お控えください。</w:t>
      </w:r>
    </w:p>
    <w:p w14:paraId="32ABF8BF" w14:textId="1445E6C8" w:rsidR="00A040A3" w:rsidRPr="00724349" w:rsidRDefault="00A040A3" w:rsidP="00A040A3">
      <w:pPr>
        <w:pStyle w:val="a5"/>
        <w:numPr>
          <w:ilvl w:val="0"/>
          <w:numId w:val="2"/>
        </w:numPr>
        <w:ind w:leftChars="0"/>
        <w:jc w:val="left"/>
      </w:pPr>
      <w:r>
        <w:rPr>
          <w:rFonts w:hint="eastAsia"/>
        </w:rPr>
        <w:t>利用中は最低1m以上極力2mの間隔を空けてください。</w:t>
      </w:r>
    </w:p>
    <w:p w14:paraId="70981BCA" w14:textId="346D4CC3" w:rsidR="00724349" w:rsidRDefault="005D2632" w:rsidP="005D2632">
      <w:pPr>
        <w:pStyle w:val="a5"/>
        <w:numPr>
          <w:ilvl w:val="0"/>
          <w:numId w:val="2"/>
        </w:numPr>
        <w:ind w:leftChars="0"/>
        <w:jc w:val="left"/>
      </w:pPr>
      <w:r w:rsidRPr="00F80455">
        <w:rPr>
          <w:rFonts w:hint="eastAsia"/>
          <w:b/>
          <w:bCs/>
        </w:rPr>
        <w:t>有酸素系マシンの利用は30分以内</w:t>
      </w:r>
      <w:r>
        <w:rPr>
          <w:rFonts w:hint="eastAsia"/>
        </w:rPr>
        <w:t>でお願いします。</w:t>
      </w:r>
    </w:p>
    <w:p w14:paraId="6026AA55" w14:textId="06258C9C" w:rsidR="005D2632" w:rsidRDefault="005D2632" w:rsidP="005D2632">
      <w:pPr>
        <w:pStyle w:val="a5"/>
        <w:numPr>
          <w:ilvl w:val="1"/>
          <w:numId w:val="2"/>
        </w:numPr>
        <w:ind w:leftChars="0"/>
        <w:jc w:val="left"/>
      </w:pPr>
      <w:r w:rsidRPr="00F80455">
        <w:rPr>
          <w:rFonts w:hint="eastAsia"/>
          <w:b/>
          <w:bCs/>
        </w:rPr>
        <w:t>使用後はペーパータオルでの消毒</w:t>
      </w:r>
      <w:r>
        <w:rPr>
          <w:rFonts w:hint="eastAsia"/>
        </w:rPr>
        <w:t>をお願いします。</w:t>
      </w:r>
    </w:p>
    <w:p w14:paraId="4948475C" w14:textId="54B826BD" w:rsidR="005D2632" w:rsidRPr="005D2632" w:rsidRDefault="005D2632" w:rsidP="005D2632">
      <w:pPr>
        <w:pStyle w:val="a5"/>
        <w:numPr>
          <w:ilvl w:val="0"/>
          <w:numId w:val="2"/>
        </w:numPr>
        <w:ind w:leftChars="0"/>
        <w:jc w:val="left"/>
      </w:pPr>
      <w:r>
        <w:rPr>
          <w:rFonts w:hint="eastAsia"/>
        </w:rPr>
        <w:t>マシン類、アイテム類の使用</w:t>
      </w:r>
      <w:r w:rsidR="00A040A3">
        <w:rPr>
          <w:rFonts w:hint="eastAsia"/>
        </w:rPr>
        <w:t>後はペーパータオルでの消毒をお願いします。</w:t>
      </w:r>
    </w:p>
    <w:p w14:paraId="3F13A934" w14:textId="23367B70" w:rsidR="00724349" w:rsidRPr="00A040A3" w:rsidRDefault="00A040A3" w:rsidP="00A040A3">
      <w:pPr>
        <w:pStyle w:val="a5"/>
        <w:numPr>
          <w:ilvl w:val="0"/>
          <w:numId w:val="2"/>
        </w:numPr>
        <w:ind w:leftChars="0"/>
        <w:jc w:val="left"/>
      </w:pPr>
      <w:r w:rsidRPr="00A040A3">
        <w:rPr>
          <w:rFonts w:hint="eastAsia"/>
        </w:rPr>
        <w:t>スタジオ</w:t>
      </w:r>
      <w:r w:rsidR="0078410F">
        <w:rPr>
          <w:rFonts w:hint="eastAsia"/>
        </w:rPr>
        <w:t>・芝生エリアの</w:t>
      </w:r>
      <w:r w:rsidRPr="00A040A3">
        <w:rPr>
          <w:rFonts w:hint="eastAsia"/>
        </w:rPr>
        <w:t>マットは持参をお願いします。</w:t>
      </w:r>
    </w:p>
    <w:p w14:paraId="79035762" w14:textId="02B5FFCB" w:rsidR="00A040A3" w:rsidRPr="00A040A3" w:rsidRDefault="00A040A3" w:rsidP="00A040A3">
      <w:pPr>
        <w:pStyle w:val="a5"/>
        <w:numPr>
          <w:ilvl w:val="0"/>
          <w:numId w:val="2"/>
        </w:numPr>
        <w:ind w:leftChars="0"/>
        <w:jc w:val="left"/>
      </w:pPr>
      <w:r w:rsidRPr="00A040A3">
        <w:rPr>
          <w:rFonts w:hint="eastAsia"/>
        </w:rPr>
        <w:t>施設内の使用可能な共有アイテム類は使用後に必ず消毒を行い、</w:t>
      </w:r>
      <w:r>
        <w:rPr>
          <w:rFonts w:hint="eastAsia"/>
        </w:rPr>
        <w:t>指定</w:t>
      </w:r>
      <w:r w:rsidRPr="00A040A3">
        <w:rPr>
          <w:rFonts w:hint="eastAsia"/>
        </w:rPr>
        <w:t>の場所に置いてください。</w:t>
      </w:r>
    </w:p>
    <w:p w14:paraId="68504550" w14:textId="63B20F8B" w:rsidR="00A040A3" w:rsidRPr="00A040A3" w:rsidRDefault="00A040A3" w:rsidP="00A040A3">
      <w:pPr>
        <w:pStyle w:val="a5"/>
        <w:numPr>
          <w:ilvl w:val="0"/>
          <w:numId w:val="2"/>
        </w:numPr>
        <w:ind w:leftChars="0"/>
        <w:jc w:val="left"/>
      </w:pPr>
      <w:r w:rsidRPr="00A040A3">
        <w:rPr>
          <w:rFonts w:hint="eastAsia"/>
        </w:rPr>
        <w:t>トイレ使用の際は必ず便器のフタを閉めて流してください</w:t>
      </w:r>
      <w:r w:rsidR="000B0904">
        <w:rPr>
          <w:rFonts w:hint="eastAsia"/>
        </w:rPr>
        <w:t>。</w:t>
      </w:r>
    </w:p>
    <w:p w14:paraId="64811A55" w14:textId="3C2E7456" w:rsidR="00724349" w:rsidRPr="00A040A3" w:rsidRDefault="00A040A3" w:rsidP="00A040A3">
      <w:pPr>
        <w:pStyle w:val="a5"/>
        <w:numPr>
          <w:ilvl w:val="0"/>
          <w:numId w:val="2"/>
        </w:numPr>
        <w:ind w:leftChars="0"/>
        <w:jc w:val="left"/>
      </w:pPr>
      <w:r w:rsidRPr="00F80455">
        <w:rPr>
          <w:rFonts w:hint="eastAsia"/>
          <w:b/>
          <w:bCs/>
        </w:rPr>
        <w:t>施設の利用は2時間以内</w:t>
      </w:r>
      <w:r w:rsidRPr="00A040A3">
        <w:rPr>
          <w:rFonts w:hint="eastAsia"/>
        </w:rPr>
        <w:t>とし、こまめな手洗い、水分・塩分補給をお願いします。</w:t>
      </w:r>
    </w:p>
    <w:p w14:paraId="633B35FE" w14:textId="77777777" w:rsidR="00724349" w:rsidRDefault="00724349" w:rsidP="00724349">
      <w:pPr>
        <w:pStyle w:val="a5"/>
        <w:ind w:leftChars="0" w:left="720"/>
        <w:jc w:val="left"/>
        <w:rPr>
          <w:b/>
          <w:bCs/>
        </w:rPr>
      </w:pPr>
    </w:p>
    <w:p w14:paraId="08A067A8" w14:textId="080505D6" w:rsidR="00724349" w:rsidRDefault="00A040A3" w:rsidP="00724349">
      <w:pPr>
        <w:pStyle w:val="a5"/>
        <w:numPr>
          <w:ilvl w:val="0"/>
          <w:numId w:val="1"/>
        </w:numPr>
        <w:ind w:leftChars="0"/>
        <w:jc w:val="left"/>
        <w:rPr>
          <w:b/>
          <w:bCs/>
        </w:rPr>
      </w:pPr>
      <w:r>
        <w:rPr>
          <w:rFonts w:hint="eastAsia"/>
          <w:b/>
          <w:bCs/>
        </w:rPr>
        <w:t>スマート化の推進</w:t>
      </w:r>
    </w:p>
    <w:p w14:paraId="43BDA2CE" w14:textId="2FD617F6" w:rsidR="00A040A3" w:rsidRDefault="00A040A3" w:rsidP="00A040A3">
      <w:pPr>
        <w:pStyle w:val="a5"/>
        <w:ind w:leftChars="0" w:left="720"/>
        <w:jc w:val="left"/>
      </w:pPr>
      <w:r>
        <w:rPr>
          <w:rFonts w:hint="eastAsia"/>
          <w:b/>
          <w:bCs/>
        </w:rPr>
        <w:t xml:space="preserve">　</w:t>
      </w:r>
      <w:r w:rsidRPr="00A040A3">
        <w:rPr>
          <w:rFonts w:hint="eastAsia"/>
        </w:rPr>
        <w:t>会員カードや現金の授受、各種手続きだけによる来館、レッスン時の待機列</w:t>
      </w:r>
      <w:r>
        <w:rPr>
          <w:rFonts w:hint="eastAsia"/>
        </w:rPr>
        <w:t>等による感染拡大防止</w:t>
      </w:r>
      <w:r w:rsidR="00AA17BC">
        <w:rPr>
          <w:rFonts w:hint="eastAsia"/>
        </w:rPr>
        <w:t>のため、現在、</w:t>
      </w:r>
      <w:r>
        <w:rPr>
          <w:rFonts w:hint="eastAsia"/>
        </w:rPr>
        <w:t>予約システムやQRコード等の非接触型チェックインの導入を検討中です。導入決定次第、改めてご連絡させていただきます。</w:t>
      </w:r>
    </w:p>
    <w:p w14:paraId="6B622750" w14:textId="76C9A36F" w:rsidR="00A040A3" w:rsidRDefault="00A040A3" w:rsidP="00A040A3">
      <w:pPr>
        <w:pStyle w:val="a5"/>
        <w:ind w:leftChars="0" w:left="720"/>
        <w:jc w:val="left"/>
      </w:pPr>
      <w:r>
        <w:rPr>
          <w:rFonts w:hint="eastAsia"/>
        </w:rPr>
        <w:t xml:space="preserve">　また来館時の運動不足解消のため、オンラインによるライブ配信、オンデマンド配信の</w:t>
      </w:r>
      <w:r w:rsidR="00AA17BC">
        <w:rPr>
          <w:rFonts w:hint="eastAsia"/>
        </w:rPr>
        <w:t>さらなる</w:t>
      </w:r>
      <w:r>
        <w:rPr>
          <w:rFonts w:hint="eastAsia"/>
        </w:rPr>
        <w:t>充実</w:t>
      </w:r>
      <w:r w:rsidR="00AA17BC">
        <w:rPr>
          <w:rFonts w:hint="eastAsia"/>
        </w:rPr>
        <w:t>も計画しておりますので、よろしくお願いします。</w:t>
      </w:r>
    </w:p>
    <w:p w14:paraId="308FDCAD" w14:textId="5B8DBFD2" w:rsidR="000B0904" w:rsidRDefault="000B0904" w:rsidP="000B0904">
      <w:pPr>
        <w:jc w:val="left"/>
      </w:pPr>
    </w:p>
    <w:p w14:paraId="6804CD67" w14:textId="0DD0FC6E" w:rsidR="000B0904" w:rsidRPr="000B0904" w:rsidRDefault="000B0904" w:rsidP="000B0904">
      <w:pPr>
        <w:jc w:val="left"/>
        <w:rPr>
          <w:b/>
          <w:bCs/>
        </w:rPr>
      </w:pPr>
      <w:r w:rsidRPr="000B0904">
        <w:rPr>
          <w:rFonts w:hint="eastAsia"/>
          <w:b/>
          <w:bCs/>
        </w:rPr>
        <w:t>（６）その他</w:t>
      </w:r>
    </w:p>
    <w:p w14:paraId="44EA0F38" w14:textId="4691DF7A" w:rsidR="00A040A3" w:rsidRPr="00A040A3" w:rsidRDefault="00A040A3" w:rsidP="00A040A3">
      <w:pPr>
        <w:pStyle w:val="a5"/>
        <w:ind w:leftChars="0" w:left="720"/>
        <w:jc w:val="left"/>
      </w:pPr>
      <w:r>
        <w:rPr>
          <w:rFonts w:hint="eastAsia"/>
        </w:rPr>
        <w:t xml:space="preserve">　</w:t>
      </w:r>
      <w:r w:rsidR="000B0904">
        <w:rPr>
          <w:rFonts w:hint="eastAsia"/>
        </w:rPr>
        <w:t>施設利用者から感染者が発生した場合であっても利用履歴を記録しているため、迅速に濃厚接触者を特定することが可能ですので、ご安心ください。</w:t>
      </w:r>
    </w:p>
    <w:sectPr w:rsidR="00A040A3" w:rsidRPr="00A040A3" w:rsidSect="00724349">
      <w:pgSz w:w="11906" w:h="16838"/>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EC781" w14:textId="77777777" w:rsidR="00CB0EA3" w:rsidRDefault="00CB0EA3" w:rsidP="004D405E">
      <w:r>
        <w:separator/>
      </w:r>
    </w:p>
  </w:endnote>
  <w:endnote w:type="continuationSeparator" w:id="0">
    <w:p w14:paraId="2201C637" w14:textId="77777777" w:rsidR="00CB0EA3" w:rsidRDefault="00CB0EA3" w:rsidP="004D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912B" w14:textId="77777777" w:rsidR="00A040A3" w:rsidRDefault="00A040A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740874"/>
      <w:docPartObj>
        <w:docPartGallery w:val="Page Numbers (Bottom of Page)"/>
        <w:docPartUnique/>
      </w:docPartObj>
    </w:sdtPr>
    <w:sdtEndPr/>
    <w:sdtContent>
      <w:sdt>
        <w:sdtPr>
          <w:id w:val="1728636285"/>
          <w:docPartObj>
            <w:docPartGallery w:val="Page Numbers (Top of Page)"/>
            <w:docPartUnique/>
          </w:docPartObj>
        </w:sdtPr>
        <w:sdtEndPr/>
        <w:sdtContent>
          <w:p w14:paraId="60B8CA3C" w14:textId="455C26B2" w:rsidR="00AA17BC" w:rsidRDefault="00AA17BC">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584D078" w14:textId="77777777" w:rsidR="00A040A3" w:rsidRDefault="00A040A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488F" w14:textId="77777777" w:rsidR="00A040A3" w:rsidRDefault="00A040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E761A" w14:textId="77777777" w:rsidR="00CB0EA3" w:rsidRDefault="00CB0EA3" w:rsidP="004D405E">
      <w:r>
        <w:separator/>
      </w:r>
    </w:p>
  </w:footnote>
  <w:footnote w:type="continuationSeparator" w:id="0">
    <w:p w14:paraId="7670D480" w14:textId="77777777" w:rsidR="00CB0EA3" w:rsidRDefault="00CB0EA3" w:rsidP="004D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C008" w14:textId="77777777" w:rsidR="00A040A3" w:rsidRDefault="00A040A3" w:rsidP="004D405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9798" w14:textId="77777777" w:rsidR="00A040A3" w:rsidRDefault="00A040A3" w:rsidP="004D405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5065" w14:textId="77777777" w:rsidR="00A040A3" w:rsidRDefault="00A040A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504E2"/>
    <w:multiLevelType w:val="hybridMultilevel"/>
    <w:tmpl w:val="B164E4C6"/>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B081A95"/>
    <w:multiLevelType w:val="hybridMultilevel"/>
    <w:tmpl w:val="BECC27A2"/>
    <w:lvl w:ilvl="0" w:tplc="65DE6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07"/>
    <w:rsid w:val="00063ED8"/>
    <w:rsid w:val="000676CB"/>
    <w:rsid w:val="000B0904"/>
    <w:rsid w:val="0011306C"/>
    <w:rsid w:val="001F2BF8"/>
    <w:rsid w:val="00262461"/>
    <w:rsid w:val="002A39B2"/>
    <w:rsid w:val="002F24A6"/>
    <w:rsid w:val="00330A72"/>
    <w:rsid w:val="0037062D"/>
    <w:rsid w:val="00371367"/>
    <w:rsid w:val="003E5BBD"/>
    <w:rsid w:val="004D405E"/>
    <w:rsid w:val="004E15BC"/>
    <w:rsid w:val="00541F8E"/>
    <w:rsid w:val="00597744"/>
    <w:rsid w:val="005B1DF5"/>
    <w:rsid w:val="005D2632"/>
    <w:rsid w:val="005E4BA4"/>
    <w:rsid w:val="005F75F2"/>
    <w:rsid w:val="00600A56"/>
    <w:rsid w:val="006301F0"/>
    <w:rsid w:val="00675507"/>
    <w:rsid w:val="006A6CB9"/>
    <w:rsid w:val="006A7F17"/>
    <w:rsid w:val="006F31CF"/>
    <w:rsid w:val="00724349"/>
    <w:rsid w:val="00761471"/>
    <w:rsid w:val="0078410F"/>
    <w:rsid w:val="00785CF9"/>
    <w:rsid w:val="0086685B"/>
    <w:rsid w:val="0088515B"/>
    <w:rsid w:val="0089027E"/>
    <w:rsid w:val="008A011A"/>
    <w:rsid w:val="008C22BD"/>
    <w:rsid w:val="008F7F19"/>
    <w:rsid w:val="0098489F"/>
    <w:rsid w:val="009F6820"/>
    <w:rsid w:val="00A040A3"/>
    <w:rsid w:val="00A20C40"/>
    <w:rsid w:val="00AA17BC"/>
    <w:rsid w:val="00AB7709"/>
    <w:rsid w:val="00AF24FA"/>
    <w:rsid w:val="00AF6CFE"/>
    <w:rsid w:val="00B024ED"/>
    <w:rsid w:val="00B21D0B"/>
    <w:rsid w:val="00BE3F21"/>
    <w:rsid w:val="00C12CE5"/>
    <w:rsid w:val="00C434F0"/>
    <w:rsid w:val="00CA7D53"/>
    <w:rsid w:val="00CB0EA3"/>
    <w:rsid w:val="00CE25AC"/>
    <w:rsid w:val="00D05202"/>
    <w:rsid w:val="00D550F9"/>
    <w:rsid w:val="00D634BC"/>
    <w:rsid w:val="00D668E1"/>
    <w:rsid w:val="00E26D9F"/>
    <w:rsid w:val="00E87832"/>
    <w:rsid w:val="00E940CA"/>
    <w:rsid w:val="00EF4080"/>
    <w:rsid w:val="00F2251A"/>
    <w:rsid w:val="00F5209B"/>
    <w:rsid w:val="00F62F11"/>
    <w:rsid w:val="00F80455"/>
    <w:rsid w:val="00FB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FD8C9"/>
  <w15:chartTrackingRefBased/>
  <w15:docId w15:val="{A31C6329-56D8-49B8-B33C-5850D48A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5507"/>
  </w:style>
  <w:style w:type="character" w:customStyle="1" w:styleId="a4">
    <w:name w:val="日付 (文字)"/>
    <w:basedOn w:val="a0"/>
    <w:link w:val="a3"/>
    <w:uiPriority w:val="99"/>
    <w:semiHidden/>
    <w:rsid w:val="00675507"/>
  </w:style>
  <w:style w:type="paragraph" w:styleId="a5">
    <w:name w:val="List Paragraph"/>
    <w:basedOn w:val="a"/>
    <w:uiPriority w:val="34"/>
    <w:qFormat/>
    <w:rsid w:val="009F6820"/>
    <w:pPr>
      <w:ind w:leftChars="400" w:left="840"/>
    </w:pPr>
  </w:style>
  <w:style w:type="table" w:styleId="a6">
    <w:name w:val="Table Grid"/>
    <w:basedOn w:val="a1"/>
    <w:uiPriority w:val="39"/>
    <w:rsid w:val="009F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405E"/>
    <w:pPr>
      <w:tabs>
        <w:tab w:val="center" w:pos="4252"/>
        <w:tab w:val="right" w:pos="8504"/>
      </w:tabs>
      <w:snapToGrid w:val="0"/>
    </w:pPr>
  </w:style>
  <w:style w:type="character" w:customStyle="1" w:styleId="a8">
    <w:name w:val="ヘッダー (文字)"/>
    <w:basedOn w:val="a0"/>
    <w:link w:val="a7"/>
    <w:uiPriority w:val="99"/>
    <w:rsid w:val="004D405E"/>
  </w:style>
  <w:style w:type="paragraph" w:styleId="a9">
    <w:name w:val="footer"/>
    <w:basedOn w:val="a"/>
    <w:link w:val="aa"/>
    <w:uiPriority w:val="99"/>
    <w:unhideWhenUsed/>
    <w:rsid w:val="004D405E"/>
    <w:pPr>
      <w:tabs>
        <w:tab w:val="center" w:pos="4252"/>
        <w:tab w:val="right" w:pos="8504"/>
      </w:tabs>
      <w:snapToGrid w:val="0"/>
    </w:pPr>
  </w:style>
  <w:style w:type="character" w:customStyle="1" w:styleId="aa">
    <w:name w:val="フッター (文字)"/>
    <w:basedOn w:val="a0"/>
    <w:link w:val="a9"/>
    <w:uiPriority w:val="99"/>
    <w:rsid w:val="004D405E"/>
  </w:style>
  <w:style w:type="paragraph" w:styleId="ab">
    <w:name w:val="Balloon Text"/>
    <w:basedOn w:val="a"/>
    <w:link w:val="ac"/>
    <w:uiPriority w:val="99"/>
    <w:semiHidden/>
    <w:unhideWhenUsed/>
    <w:rsid w:val="00F8045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80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E8BF-FD37-4B42-95B7-DC183156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ta-mizo@eos.ocn.ne.jp</dc:creator>
  <cp:keywords/>
  <dc:description/>
  <cp:lastModifiedBy>松野　大樹</cp:lastModifiedBy>
  <cp:revision>19</cp:revision>
  <cp:lastPrinted>2020-05-29T05:29:00Z</cp:lastPrinted>
  <dcterms:created xsi:type="dcterms:W3CDTF">2020-05-20T05:27:00Z</dcterms:created>
  <dcterms:modified xsi:type="dcterms:W3CDTF">2020-05-29T06:27:00Z</dcterms:modified>
</cp:coreProperties>
</file>